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C2" w:rsidRDefault="008353C2" w:rsidP="008353C2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7620</wp:posOffset>
            </wp:positionV>
            <wp:extent cx="1758315" cy="714375"/>
            <wp:effectExtent l="19050" t="0" r="13335" b="257175"/>
            <wp:wrapThrough wrapText="bothSides">
              <wp:wrapPolygon edited="0">
                <wp:start x="-234" y="0"/>
                <wp:lineTo x="-234" y="28800"/>
                <wp:lineTo x="21530" y="28800"/>
                <wp:lineTo x="21530" y="0"/>
                <wp:lineTo x="-23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341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714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8353C2" w:rsidRDefault="008353C2" w:rsidP="00835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53C2" w:rsidRDefault="008353C2" w:rsidP="008353C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10DE" w:rsidRPr="00E010DE" w:rsidRDefault="008353C2" w:rsidP="00E01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Прямая линия: </w:t>
      </w:r>
      <w:r w:rsidR="005E34EE">
        <w:rPr>
          <w:rFonts w:ascii="Times New Roman" w:hAnsi="Times New Roman" w:cs="Times New Roman"/>
          <w:b/>
          <w:sz w:val="28"/>
          <w:szCs w:val="28"/>
        </w:rPr>
        <w:t>как получить информацию из реестра недвижимости?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75F" w:rsidRDefault="00E010DE" w:rsidP="00E010DE">
      <w:pPr>
        <w:jc w:val="both"/>
        <w:rPr>
          <w:rFonts w:ascii="Times New Roman" w:hAnsi="Times New Roman" w:cs="Times New Roman"/>
          <w:sz w:val="28"/>
          <w:szCs w:val="28"/>
        </w:rPr>
      </w:pPr>
      <w:r w:rsidRPr="00E010DE">
        <w:rPr>
          <w:rFonts w:ascii="Times New Roman" w:hAnsi="Times New Roman" w:cs="Times New Roman"/>
          <w:sz w:val="28"/>
          <w:szCs w:val="28"/>
        </w:rPr>
        <w:t xml:space="preserve">Управление Росреестра по Иркутской области проведет прямую телефонную линию </w:t>
      </w:r>
      <w:r w:rsidR="005E34EE">
        <w:rPr>
          <w:rFonts w:ascii="Times New Roman" w:hAnsi="Times New Roman" w:cs="Times New Roman"/>
          <w:sz w:val="28"/>
          <w:szCs w:val="28"/>
        </w:rPr>
        <w:t>на тему: «</w:t>
      </w:r>
      <w:r w:rsidR="005E34EE" w:rsidRPr="005E34EE">
        <w:rPr>
          <w:rFonts w:ascii="Times New Roman" w:hAnsi="Times New Roman" w:cs="Times New Roman"/>
          <w:sz w:val="28"/>
          <w:szCs w:val="28"/>
        </w:rPr>
        <w:t>Условия предоставления сведений из Единого государственного реестра недвижимости</w:t>
      </w:r>
      <w:r w:rsidR="005E34EE">
        <w:rPr>
          <w:rFonts w:ascii="Times New Roman" w:hAnsi="Times New Roman" w:cs="Times New Roman"/>
          <w:sz w:val="28"/>
          <w:szCs w:val="28"/>
        </w:rPr>
        <w:t>»</w:t>
      </w:r>
      <w:r w:rsidRPr="00E010DE">
        <w:rPr>
          <w:rFonts w:ascii="Times New Roman" w:hAnsi="Times New Roman" w:cs="Times New Roman"/>
          <w:sz w:val="28"/>
          <w:szCs w:val="28"/>
        </w:rPr>
        <w:t xml:space="preserve">. </w:t>
      </w:r>
      <w:r w:rsidR="005E34EE" w:rsidRPr="00E010DE">
        <w:rPr>
          <w:rFonts w:ascii="Times New Roman" w:hAnsi="Times New Roman" w:cs="Times New Roman"/>
          <w:sz w:val="28"/>
          <w:szCs w:val="28"/>
        </w:rPr>
        <w:t>Прямая линия пройдет 13 сентября с 8 до 17 часов</w:t>
      </w:r>
      <w:r w:rsidR="005E34EE">
        <w:rPr>
          <w:rFonts w:ascii="Times New Roman" w:hAnsi="Times New Roman" w:cs="Times New Roman"/>
          <w:sz w:val="28"/>
          <w:szCs w:val="28"/>
        </w:rPr>
        <w:t xml:space="preserve">. </w:t>
      </w:r>
      <w:r w:rsidRPr="00E010DE">
        <w:rPr>
          <w:rFonts w:ascii="Times New Roman" w:hAnsi="Times New Roman" w:cs="Times New Roman"/>
          <w:sz w:val="28"/>
          <w:szCs w:val="28"/>
        </w:rPr>
        <w:t xml:space="preserve">На вопросы жителей региона ответят начальник отдела </w:t>
      </w:r>
      <w:r w:rsidR="005E34EE">
        <w:rPr>
          <w:rFonts w:ascii="Times New Roman" w:hAnsi="Times New Roman" w:cs="Times New Roman"/>
          <w:sz w:val="28"/>
          <w:szCs w:val="28"/>
        </w:rPr>
        <w:t>кадастровой оценки</w:t>
      </w:r>
      <w:r w:rsidRPr="00E010DE">
        <w:rPr>
          <w:rFonts w:ascii="Times New Roman" w:hAnsi="Times New Roman" w:cs="Times New Roman"/>
          <w:sz w:val="28"/>
          <w:szCs w:val="28"/>
        </w:rPr>
        <w:t xml:space="preserve"> </w:t>
      </w:r>
      <w:r w:rsidR="005E34EE">
        <w:rPr>
          <w:rFonts w:ascii="Times New Roman" w:hAnsi="Times New Roman" w:cs="Times New Roman"/>
          <w:sz w:val="28"/>
          <w:szCs w:val="28"/>
        </w:rPr>
        <w:t xml:space="preserve">Эльвира Гасановна Байрамова (т. </w:t>
      </w:r>
      <w:r w:rsidR="00066FB3" w:rsidRPr="00066FB3">
        <w:rPr>
          <w:rFonts w:ascii="Times New Roman" w:hAnsi="Times New Roman" w:cs="Times New Roman"/>
          <w:sz w:val="28"/>
          <w:szCs w:val="28"/>
        </w:rPr>
        <w:t xml:space="preserve">8 (3952) </w:t>
      </w:r>
      <w:r w:rsidR="00CA1D7B">
        <w:rPr>
          <w:rFonts w:ascii="Times New Roman" w:hAnsi="Times New Roman" w:cs="Times New Roman"/>
          <w:sz w:val="28"/>
          <w:szCs w:val="28"/>
        </w:rPr>
        <w:t>450-301) и</w:t>
      </w:r>
      <w:r w:rsidRPr="00E010D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CA1D7B">
        <w:rPr>
          <w:rFonts w:ascii="Times New Roman" w:hAnsi="Times New Roman" w:cs="Times New Roman"/>
          <w:sz w:val="28"/>
          <w:szCs w:val="28"/>
        </w:rPr>
        <w:t>ь</w:t>
      </w:r>
      <w:r w:rsidRPr="00E010DE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="00FE0878" w:rsidRPr="00CA1D7B">
        <w:rPr>
          <w:rFonts w:ascii="Times New Roman" w:hAnsi="Times New Roman" w:cs="Times New Roman"/>
          <w:sz w:val="28"/>
          <w:szCs w:val="28"/>
        </w:rPr>
        <w:t>Таисия Александровна</w:t>
      </w:r>
      <w:r w:rsidR="00FE0878" w:rsidRPr="005E34EE">
        <w:rPr>
          <w:rFonts w:ascii="Times New Roman" w:hAnsi="Times New Roman" w:cs="Times New Roman"/>
          <w:sz w:val="28"/>
          <w:szCs w:val="28"/>
        </w:rPr>
        <w:t xml:space="preserve"> </w:t>
      </w:r>
      <w:r w:rsidR="005E34EE" w:rsidRPr="005E34EE">
        <w:rPr>
          <w:rFonts w:ascii="Times New Roman" w:hAnsi="Times New Roman" w:cs="Times New Roman"/>
          <w:sz w:val="28"/>
          <w:szCs w:val="28"/>
        </w:rPr>
        <w:t xml:space="preserve">Дурова </w:t>
      </w:r>
      <w:r w:rsidR="00CA1D7B">
        <w:rPr>
          <w:rFonts w:ascii="Times New Roman" w:hAnsi="Times New Roman" w:cs="Times New Roman"/>
          <w:sz w:val="28"/>
          <w:szCs w:val="28"/>
        </w:rPr>
        <w:t>(</w:t>
      </w:r>
      <w:r w:rsidR="005E34EE" w:rsidRPr="005E34EE">
        <w:rPr>
          <w:rFonts w:ascii="Times New Roman" w:hAnsi="Times New Roman" w:cs="Times New Roman"/>
          <w:sz w:val="28"/>
          <w:szCs w:val="28"/>
        </w:rPr>
        <w:t>т.</w:t>
      </w:r>
      <w:r w:rsidR="00CA1D7B">
        <w:rPr>
          <w:rFonts w:ascii="Times New Roman" w:hAnsi="Times New Roman" w:cs="Times New Roman"/>
          <w:sz w:val="28"/>
          <w:szCs w:val="28"/>
        </w:rPr>
        <w:t xml:space="preserve"> </w:t>
      </w:r>
      <w:r w:rsidR="00066FB3" w:rsidRPr="00066FB3">
        <w:rPr>
          <w:rFonts w:ascii="Times New Roman" w:hAnsi="Times New Roman" w:cs="Times New Roman"/>
          <w:sz w:val="28"/>
          <w:szCs w:val="28"/>
        </w:rPr>
        <w:t xml:space="preserve">8 (3952) </w:t>
      </w:r>
      <w:r w:rsidR="005E34EE" w:rsidRPr="005E34EE">
        <w:rPr>
          <w:rFonts w:ascii="Times New Roman" w:hAnsi="Times New Roman" w:cs="Times New Roman"/>
          <w:sz w:val="28"/>
          <w:szCs w:val="28"/>
        </w:rPr>
        <w:t>450-343</w:t>
      </w:r>
      <w:r w:rsidR="00CA1D7B">
        <w:rPr>
          <w:rFonts w:ascii="Times New Roman" w:hAnsi="Times New Roman" w:cs="Times New Roman"/>
          <w:sz w:val="28"/>
          <w:szCs w:val="28"/>
        </w:rPr>
        <w:t>)</w:t>
      </w:r>
      <w:r w:rsidR="002C0225">
        <w:rPr>
          <w:rFonts w:ascii="Times New Roman" w:hAnsi="Times New Roman" w:cs="Times New Roman"/>
          <w:sz w:val="28"/>
          <w:szCs w:val="28"/>
        </w:rPr>
        <w:t>.</w:t>
      </w:r>
    </w:p>
    <w:p w:rsidR="0031575F" w:rsidRPr="0031575F" w:rsidRDefault="0031575F" w:rsidP="00E01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Управления Росреестра по Иркутской области</w:t>
      </w:r>
    </w:p>
    <w:p w:rsidR="00E010DE" w:rsidRPr="00E010DE" w:rsidRDefault="00E010DE" w:rsidP="00E010D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10DE" w:rsidRPr="00E010DE" w:rsidSect="008353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DE"/>
    <w:rsid w:val="00066FB3"/>
    <w:rsid w:val="002C0225"/>
    <w:rsid w:val="0031575F"/>
    <w:rsid w:val="00351A68"/>
    <w:rsid w:val="00545C52"/>
    <w:rsid w:val="005E34EE"/>
    <w:rsid w:val="008353C2"/>
    <w:rsid w:val="00A56724"/>
    <w:rsid w:val="00C82D8F"/>
    <w:rsid w:val="00CA1D7B"/>
    <w:rsid w:val="00E010DE"/>
    <w:rsid w:val="00FD23C6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3A29F-6229-4D7A-8590-B7BCFBA2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Алексеева Александра Аркадьевна</cp:lastModifiedBy>
  <cp:revision>2</cp:revision>
  <dcterms:created xsi:type="dcterms:W3CDTF">2017-09-07T00:47:00Z</dcterms:created>
  <dcterms:modified xsi:type="dcterms:W3CDTF">2017-09-07T00:47:00Z</dcterms:modified>
</cp:coreProperties>
</file>