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69" w:rsidRPr="00776E69" w:rsidRDefault="00776E69" w:rsidP="00EC0680">
      <w:pPr>
        <w:pStyle w:val="ConsPlusNormal"/>
        <w:jc w:val="both"/>
      </w:pPr>
    </w:p>
    <w:p w:rsidR="00776E69" w:rsidRPr="00776E69" w:rsidRDefault="00776E69">
      <w:pPr>
        <w:pStyle w:val="ConsPlusNormal"/>
        <w:jc w:val="right"/>
      </w:pPr>
      <w:r w:rsidRPr="00776E69">
        <w:t>Приложение 2</w:t>
      </w:r>
    </w:p>
    <w:p w:rsidR="00776E69" w:rsidRPr="00776E69" w:rsidRDefault="00776E69">
      <w:pPr>
        <w:pStyle w:val="ConsPlusNormal"/>
        <w:jc w:val="right"/>
      </w:pPr>
      <w:r w:rsidRPr="00776E69">
        <w:t>к приказу ФСТ России</w:t>
      </w:r>
    </w:p>
    <w:p w:rsidR="00776E69" w:rsidRPr="00776E69" w:rsidRDefault="00776E69">
      <w:pPr>
        <w:pStyle w:val="ConsPlusNormal"/>
        <w:jc w:val="right"/>
      </w:pPr>
      <w:r w:rsidRPr="00776E69">
        <w:t>от 15 мая 2013 г. N 129</w:t>
      </w:r>
    </w:p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Title"/>
        <w:jc w:val="center"/>
      </w:pPr>
      <w:r w:rsidRPr="00776E69">
        <w:t>ФОРМЫ</w:t>
      </w:r>
    </w:p>
    <w:p w:rsidR="00776E69" w:rsidRPr="00776E69" w:rsidRDefault="00776E69">
      <w:pPr>
        <w:pStyle w:val="ConsPlusTitle"/>
        <w:jc w:val="center"/>
      </w:pPr>
      <w:r w:rsidRPr="00776E69">
        <w:t>ПРЕДОСТАВЛЕНИЯ ИНФОРМАЦИИ, ПОДЛЕЖАЩЕЙ РАСКРЫТИЮ,</w:t>
      </w:r>
    </w:p>
    <w:p w:rsidR="00776E69" w:rsidRPr="00776E69" w:rsidRDefault="00776E69">
      <w:pPr>
        <w:pStyle w:val="ConsPlusTitle"/>
        <w:jc w:val="center"/>
      </w:pPr>
      <w:r w:rsidRPr="00776E69">
        <w:t>ОРГАНИЗАЦИЯМИ, ОСУЩЕСТВЛЯЮЩИМИ ХОЛОДНОЕ ВОДОСНАБЖЕНИЕ</w:t>
      </w:r>
    </w:p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jc w:val="center"/>
      </w:pPr>
      <w:bookmarkStart w:id="0" w:name="P506"/>
      <w:bookmarkEnd w:id="0"/>
      <w:r w:rsidRPr="00776E69">
        <w:t>Форма 2.1. Общая информация о регулируемой организации</w:t>
      </w:r>
    </w:p>
    <w:p w:rsidR="00776E69" w:rsidRPr="00776E69" w:rsidRDefault="00776E6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360"/>
        <w:gridCol w:w="2760"/>
      </w:tblGrid>
      <w:tr w:rsidR="00776E69" w:rsidRPr="00776E69">
        <w:trPr>
          <w:trHeight w:val="240"/>
        </w:trPr>
        <w:tc>
          <w:tcPr>
            <w:tcW w:w="6360" w:type="dxa"/>
          </w:tcPr>
          <w:p w:rsidR="00776E69" w:rsidRPr="00776E69" w:rsidRDefault="00776E69">
            <w:pPr>
              <w:pStyle w:val="ConsPlusNonformat"/>
              <w:jc w:val="both"/>
            </w:pPr>
            <w:proofErr w:type="gramStart"/>
            <w:r w:rsidRPr="00776E69">
              <w:t>Фирменное наименование юридического лица  (согласно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уставу регулируемой организации)                   </w:t>
            </w:r>
          </w:p>
        </w:tc>
        <w:tc>
          <w:tcPr>
            <w:tcW w:w="2760" w:type="dxa"/>
          </w:tcPr>
          <w:p w:rsidR="00776E69" w:rsidRPr="00776E69" w:rsidRDefault="00762D2A">
            <w:pPr>
              <w:pStyle w:val="ConsPlusNonformat"/>
              <w:jc w:val="both"/>
            </w:pPr>
            <w:r>
              <w:t>МУП «Енисей»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Фамилия, имя и отчество  руководителя  </w:t>
            </w:r>
            <w:proofErr w:type="gramStart"/>
            <w:r w:rsidRPr="00776E69">
              <w:t>регулируемой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организации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762D2A">
            <w:pPr>
              <w:pStyle w:val="ConsPlusNonformat"/>
              <w:jc w:val="both"/>
            </w:pPr>
            <w:r>
              <w:t>Иванов Н.Е.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Основной  государственный  регистрационный   номер,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>дата  его   присвоения   и   наименование   органа,</w:t>
            </w:r>
          </w:p>
          <w:p w:rsidR="00776E69" w:rsidRPr="00776E69" w:rsidRDefault="00776E69">
            <w:pPr>
              <w:pStyle w:val="ConsPlusNonformat"/>
              <w:jc w:val="both"/>
            </w:pPr>
            <w:proofErr w:type="gramStart"/>
            <w:r w:rsidRPr="00776E69">
              <w:t>принявшего</w:t>
            </w:r>
            <w:proofErr w:type="gramEnd"/>
            <w:r w:rsidRPr="00776E69">
              <w:t xml:space="preserve"> решение о регистрации, в               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соответствии со свидетельством </w:t>
            </w:r>
            <w:proofErr w:type="gramStart"/>
            <w:r w:rsidRPr="00776E69">
              <w:t>о</w:t>
            </w:r>
            <w:proofErr w:type="gramEnd"/>
            <w:r w:rsidRPr="00776E69">
              <w:t xml:space="preserve">                  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государственной регистрации в качестве </w:t>
            </w:r>
            <w:proofErr w:type="gramStart"/>
            <w:r w:rsidRPr="00776E69">
              <w:t>юридического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лица      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Default="001763BF">
            <w:pPr>
              <w:pStyle w:val="ConsPlusNonformat"/>
              <w:jc w:val="both"/>
            </w:pPr>
            <w:r>
              <w:t>1123850000702</w:t>
            </w:r>
          </w:p>
          <w:p w:rsidR="001763BF" w:rsidRDefault="001763BF">
            <w:pPr>
              <w:pStyle w:val="ConsPlusNonformat"/>
              <w:jc w:val="both"/>
            </w:pPr>
            <w:r>
              <w:t>16 января 2012 г.</w:t>
            </w:r>
            <w:r w:rsidR="001537D3">
              <w:t xml:space="preserve"> </w:t>
            </w:r>
          </w:p>
          <w:p w:rsidR="001537D3" w:rsidRPr="00776E69" w:rsidRDefault="001537D3">
            <w:pPr>
              <w:pStyle w:val="ConsPlusNonformat"/>
              <w:jc w:val="both"/>
            </w:pPr>
            <w:r>
              <w:t>Межрайонная инспекция Федеральной налоговой службы № 16 по Иркутской области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Почтовый адрес регулируемой организации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1537D3">
            <w:pPr>
              <w:pStyle w:val="ConsPlusNonformat"/>
              <w:jc w:val="both"/>
            </w:pPr>
            <w:r>
              <w:t>669212 Иркутская область, Осинский район, село Енисей, ул. Кирова 14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Адрес    фактического    местонахождения    органов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управления регулируемой организации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1537D3" w:rsidP="001537D3">
            <w:pPr>
              <w:pStyle w:val="ConsPlusNonformat"/>
              <w:jc w:val="both"/>
            </w:pPr>
            <w:r>
              <w:t>669212 Иркутская область, Осинский район, село Енисей, ул. Лесная 11</w:t>
            </w:r>
            <w:proofErr w:type="gramStart"/>
            <w:r>
              <w:t xml:space="preserve"> А</w:t>
            </w:r>
            <w:proofErr w:type="gramEnd"/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Контактные телефоны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1537D3">
            <w:pPr>
              <w:pStyle w:val="ConsPlusNonformat"/>
              <w:jc w:val="both"/>
            </w:pPr>
            <w:r>
              <w:t>83953931115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Официальный сайт регулируемой  организации  в  сети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"Интернет"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8A2D0B" w:rsidRDefault="008A2D0B">
            <w:pPr>
              <w:pStyle w:val="ConsPlusNonformat"/>
              <w:jc w:val="both"/>
            </w:pPr>
            <w:r>
              <w:rPr>
                <w:lang w:val="en-US"/>
              </w:rPr>
              <w:t>http</w:t>
            </w:r>
            <w:r>
              <w:t>:</w:t>
            </w:r>
            <w:r>
              <w:rPr>
                <w:lang w:val="en-US"/>
              </w:rPr>
              <w:t>www</w:t>
            </w:r>
            <w:r w:rsidRPr="008A2D0B">
              <w:t>.</w:t>
            </w:r>
            <w:proofErr w:type="spellStart"/>
            <w:r>
              <w:rPr>
                <w:lang w:val="en-US"/>
              </w:rPr>
              <w:t>buryat</w:t>
            </w:r>
            <w:proofErr w:type="spellEnd"/>
            <w:r w:rsidRPr="008A2D0B">
              <w:t>-</w:t>
            </w:r>
            <w:proofErr w:type="spellStart"/>
            <w:r>
              <w:rPr>
                <w:lang w:val="en-US"/>
              </w:rPr>
              <w:t>yangut</w:t>
            </w:r>
            <w:proofErr w:type="spellEnd"/>
            <w:r w:rsidRPr="008A2D0B">
              <w:t>.</w:t>
            </w:r>
            <w:proofErr w:type="spellStart"/>
            <w:r>
              <w:rPr>
                <w:lang w:val="en-US"/>
              </w:rPr>
              <w:t>eduosa</w:t>
            </w:r>
            <w:proofErr w:type="spellEnd"/>
            <w:r w:rsidRPr="008A2D0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Адрес электронной почты регулируемой организации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8A2D0B" w:rsidRDefault="008A2D0B">
            <w:pPr>
              <w:pStyle w:val="ConsPlusNonformat"/>
              <w:jc w:val="both"/>
              <w:rPr>
                <w:lang w:val="en-US"/>
              </w:rPr>
            </w:pPr>
            <w:r>
              <w:rPr>
                <w:lang w:val="en-US"/>
              </w:rPr>
              <w:t>mobur-yangut@mail.ru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Режим работы регулируемой организации             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(абонентских отделов,  сбытовых  подразделений),  </w:t>
            </w:r>
            <w:proofErr w:type="gramStart"/>
            <w:r w:rsidRPr="00776E69">
              <w:t>в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том числе часы работы диспетчерских служб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Default="008A2D0B">
            <w:pPr>
              <w:pStyle w:val="ConsPlusNonformat"/>
              <w:jc w:val="both"/>
            </w:pPr>
            <w:r>
              <w:t>Понедельник-пятница с 09.00 часов до 18.00 часов, перерыв на обед с 13.00 до 14.00 часов</w:t>
            </w:r>
          </w:p>
          <w:p w:rsidR="008A2D0B" w:rsidRPr="008A2D0B" w:rsidRDefault="008A2D0B">
            <w:pPr>
              <w:pStyle w:val="ConsPlusNonformat"/>
              <w:jc w:val="both"/>
            </w:pPr>
            <w:r>
              <w:t xml:space="preserve">суббота-воскресенье выходной 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Вид регулируемой деятельности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8A2D0B">
            <w:pPr>
              <w:pStyle w:val="ConsPlusNonformat"/>
              <w:jc w:val="both"/>
            </w:pPr>
            <w:r>
              <w:t>Холодное водоснабжение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proofErr w:type="gramStart"/>
            <w:r w:rsidRPr="00776E69">
              <w:t>Протяженность водопроводных  сетей  (в  однотрубном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proofErr w:type="gramStart"/>
            <w:r w:rsidRPr="00776E69">
              <w:t>исчислении</w:t>
            </w:r>
            <w:proofErr w:type="gramEnd"/>
            <w:r w:rsidRPr="00776E69">
              <w:t xml:space="preserve">) (километров)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8A2D0B" w:rsidP="008A2D0B">
            <w:pPr>
              <w:pStyle w:val="ConsPlusNonformat"/>
              <w:jc w:val="center"/>
            </w:pPr>
            <w:r>
              <w:t>0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Количество скважин (штук)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8A2D0B" w:rsidP="008A2D0B">
            <w:pPr>
              <w:pStyle w:val="ConsPlusNonformat"/>
              <w:jc w:val="center"/>
            </w:pPr>
            <w:r>
              <w:t>1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Количество подкачивающих насосных станций (штук)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8A2D0B" w:rsidP="008A2D0B">
            <w:pPr>
              <w:pStyle w:val="ConsPlusNonformat"/>
              <w:jc w:val="center"/>
            </w:pPr>
            <w:r>
              <w:t>1</w:t>
            </w:r>
          </w:p>
        </w:tc>
      </w:tr>
    </w:tbl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ind w:firstLine="540"/>
        <w:jc w:val="both"/>
      </w:pPr>
    </w:p>
    <w:p w:rsidR="00776E69" w:rsidRDefault="00776E69">
      <w:pPr>
        <w:pStyle w:val="ConsPlusNormal"/>
        <w:ind w:firstLine="540"/>
        <w:jc w:val="both"/>
      </w:pPr>
    </w:p>
    <w:p w:rsidR="008A2D0B" w:rsidRDefault="008A2D0B">
      <w:pPr>
        <w:pStyle w:val="ConsPlusNormal"/>
        <w:ind w:firstLine="540"/>
        <w:jc w:val="both"/>
      </w:pPr>
    </w:p>
    <w:p w:rsidR="008A2D0B" w:rsidRDefault="008A2D0B">
      <w:pPr>
        <w:pStyle w:val="ConsPlusNormal"/>
        <w:ind w:firstLine="540"/>
        <w:jc w:val="both"/>
      </w:pPr>
    </w:p>
    <w:p w:rsidR="008A2D0B" w:rsidRDefault="008A2D0B">
      <w:pPr>
        <w:pStyle w:val="ConsPlusNormal"/>
        <w:ind w:firstLine="540"/>
        <w:jc w:val="both"/>
      </w:pPr>
    </w:p>
    <w:p w:rsidR="008A2D0B" w:rsidRPr="00776E69" w:rsidRDefault="008A2D0B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jc w:val="center"/>
      </w:pPr>
      <w:bookmarkStart w:id="1" w:name="P550"/>
      <w:bookmarkEnd w:id="1"/>
      <w:r w:rsidRPr="00776E69">
        <w:lastRenderedPageBreak/>
        <w:t>Форма 2.2. Информация о тарифе на питьевую воду</w:t>
      </w:r>
    </w:p>
    <w:p w:rsidR="00776E69" w:rsidRPr="00776E69" w:rsidRDefault="00776E69">
      <w:pPr>
        <w:pStyle w:val="ConsPlusNormal"/>
        <w:jc w:val="center"/>
      </w:pPr>
      <w:r w:rsidRPr="00776E69">
        <w:t>(питьевое водоснабжение)</w:t>
      </w:r>
    </w:p>
    <w:p w:rsidR="00776E69" w:rsidRPr="00776E69" w:rsidRDefault="00776E6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360"/>
        <w:gridCol w:w="2760"/>
      </w:tblGrid>
      <w:tr w:rsidR="00776E69" w:rsidRPr="00776E69">
        <w:trPr>
          <w:trHeight w:val="240"/>
        </w:trPr>
        <w:tc>
          <w:tcPr>
            <w:tcW w:w="6360" w:type="dxa"/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Наименование   органа   регулирования,   принявшего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>решение об  утверждении  тарифа  на  питьевую  воду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(питьевое водоснабжение)                           </w:t>
            </w:r>
          </w:p>
        </w:tc>
        <w:tc>
          <w:tcPr>
            <w:tcW w:w="2760" w:type="dxa"/>
          </w:tcPr>
          <w:p w:rsidR="00776E69" w:rsidRPr="00776E69" w:rsidRDefault="001763BF" w:rsidP="001763BF">
            <w:pPr>
              <w:pStyle w:val="ConsPlusNonformat"/>
              <w:jc w:val="center"/>
            </w:pPr>
            <w:r>
              <w:t>Администрация МО «</w:t>
            </w:r>
            <w:proofErr w:type="spellStart"/>
            <w:r>
              <w:t>Бурят-Янгуты</w:t>
            </w:r>
            <w:proofErr w:type="spellEnd"/>
            <w:r>
              <w:t>»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Реквизиты  (дата,  номер)  решения  об  утверждении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тарифа на питьевую воду (питьевое водоснабжение)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8A2D0B" w:rsidP="001763BF">
            <w:pPr>
              <w:pStyle w:val="ConsPlusNonformat"/>
              <w:jc w:val="center"/>
            </w:pPr>
            <w:r>
              <w:t>Постановление № 217 от 27.12.2016 г.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Величина установленного  тарифа  на  питьевую  воду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(питьевое водоснабжение)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Default="00C77A77" w:rsidP="001763BF">
            <w:pPr>
              <w:pStyle w:val="ConsPlusNonformat"/>
              <w:jc w:val="center"/>
            </w:pPr>
            <w:r>
              <w:t>Население - 49,08 рубля</w:t>
            </w:r>
          </w:p>
          <w:p w:rsidR="00C77A77" w:rsidRPr="00776E69" w:rsidRDefault="00C77A77" w:rsidP="001763BF">
            <w:pPr>
              <w:pStyle w:val="ConsPlusNonformat"/>
              <w:jc w:val="center"/>
            </w:pPr>
            <w:r>
              <w:t>Прочие потребители – 50,62 рубля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Срок действия  установленного  тарифа  на  </w:t>
            </w:r>
            <w:proofErr w:type="gramStart"/>
            <w:r w:rsidRPr="00776E69">
              <w:t>питьевую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воду (питьевое водоснабжение)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C77A77" w:rsidP="001763BF">
            <w:pPr>
              <w:pStyle w:val="ConsPlusNonformat"/>
              <w:jc w:val="center"/>
            </w:pPr>
            <w:r>
              <w:t>01.07.2017г.- 31.12.2017 г.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Источник  официального  опубликования  решения   </w:t>
            </w:r>
            <w:proofErr w:type="gramStart"/>
            <w:r w:rsidRPr="00776E69">
              <w:t>об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proofErr w:type="gramStart"/>
            <w:r w:rsidRPr="00776E69">
              <w:t>установлении  тарифа  на  питьевую  воду  (питьевое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водоснабжение)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Default="008A2D0B" w:rsidP="001763BF">
            <w:pPr>
              <w:pStyle w:val="ConsPlusNonformat"/>
              <w:jc w:val="center"/>
            </w:pPr>
            <w:r>
              <w:rPr>
                <w:lang w:val="en-US"/>
              </w:rPr>
              <w:t>http</w:t>
            </w:r>
            <w:r>
              <w:t>:</w:t>
            </w:r>
            <w:r>
              <w:rPr>
                <w:lang w:val="en-US"/>
              </w:rPr>
              <w:t>www</w:t>
            </w:r>
            <w:r w:rsidRPr="008A2D0B">
              <w:t>.</w:t>
            </w:r>
            <w:proofErr w:type="spellStart"/>
            <w:r>
              <w:rPr>
                <w:lang w:val="en-US"/>
              </w:rPr>
              <w:t>buryat</w:t>
            </w:r>
            <w:proofErr w:type="spellEnd"/>
            <w:r w:rsidRPr="008A2D0B">
              <w:t>-</w:t>
            </w:r>
            <w:proofErr w:type="spellStart"/>
            <w:r>
              <w:rPr>
                <w:lang w:val="en-US"/>
              </w:rPr>
              <w:t>yangut</w:t>
            </w:r>
            <w:proofErr w:type="spellEnd"/>
            <w:r w:rsidRPr="008A2D0B">
              <w:t>.</w:t>
            </w:r>
            <w:proofErr w:type="spellStart"/>
            <w:r>
              <w:rPr>
                <w:lang w:val="en-US"/>
              </w:rPr>
              <w:t>eduosa</w:t>
            </w:r>
            <w:proofErr w:type="spellEnd"/>
            <w:r w:rsidRPr="008A2D0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 </w:t>
            </w:r>
          </w:p>
          <w:p w:rsidR="008A2D0B" w:rsidRPr="008A2D0B" w:rsidRDefault="008A2D0B" w:rsidP="001763BF">
            <w:pPr>
              <w:pStyle w:val="ConsPlusNonformat"/>
              <w:jc w:val="center"/>
            </w:pPr>
            <w:r>
              <w:t xml:space="preserve">печатное издание «Вестник МО </w:t>
            </w:r>
            <w:proofErr w:type="spellStart"/>
            <w:r>
              <w:t>Бурят-Янгуты</w:t>
            </w:r>
            <w:proofErr w:type="spellEnd"/>
            <w:r>
              <w:t>»</w:t>
            </w:r>
          </w:p>
        </w:tc>
      </w:tr>
    </w:tbl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jc w:val="center"/>
      </w:pPr>
      <w:bookmarkStart w:id="2" w:name="P574"/>
      <w:bookmarkEnd w:id="2"/>
      <w:r w:rsidRPr="00776E69">
        <w:t>Форма 2.3. Информация о тарифе на техническую воду</w:t>
      </w:r>
    </w:p>
    <w:p w:rsidR="00776E69" w:rsidRPr="00776E69" w:rsidRDefault="00776E6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360"/>
        <w:gridCol w:w="2760"/>
      </w:tblGrid>
      <w:tr w:rsidR="00776E69" w:rsidRPr="00776E69">
        <w:trPr>
          <w:trHeight w:val="240"/>
        </w:trPr>
        <w:tc>
          <w:tcPr>
            <w:tcW w:w="6360" w:type="dxa"/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Наименование    органа    регулирования    тарифов,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принявшего  решение  об   утверждении   тарифа   </w:t>
            </w:r>
            <w:proofErr w:type="gramStart"/>
            <w:r w:rsidRPr="00776E69">
              <w:t>на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техническую воду                                   </w:t>
            </w:r>
          </w:p>
        </w:tc>
        <w:tc>
          <w:tcPr>
            <w:tcW w:w="2760" w:type="dxa"/>
          </w:tcPr>
          <w:p w:rsidR="00776E69" w:rsidRPr="00776E69" w:rsidRDefault="001763BF" w:rsidP="001763BF">
            <w:pPr>
              <w:pStyle w:val="ConsPlusNonformat"/>
              <w:jc w:val="center"/>
            </w:pPr>
            <w:r>
              <w:t>-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Реквизиты  (дата,  номер)  решения  об  утверждении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тарифа на техническую воду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1763BF" w:rsidP="001763BF">
            <w:pPr>
              <w:pStyle w:val="ConsPlusNonformat"/>
              <w:jc w:val="center"/>
            </w:pPr>
            <w:r>
              <w:t>-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Величина установленного тарифа на техническую воду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1763BF" w:rsidP="001763BF">
            <w:pPr>
              <w:pStyle w:val="ConsPlusNonformat"/>
              <w:jc w:val="center"/>
            </w:pPr>
            <w:r>
              <w:t>-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Срок действия установленного тарифа на  </w:t>
            </w:r>
            <w:proofErr w:type="gramStart"/>
            <w:r w:rsidRPr="00776E69">
              <w:t>техническую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воду      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1763BF" w:rsidP="001763BF">
            <w:pPr>
              <w:pStyle w:val="ConsPlusNonformat"/>
              <w:jc w:val="center"/>
            </w:pPr>
            <w:r>
              <w:t>-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Источник  официального  опубликования  решения   </w:t>
            </w:r>
            <w:proofErr w:type="gramStart"/>
            <w:r w:rsidRPr="00776E69">
              <w:t>об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proofErr w:type="gramStart"/>
            <w:r w:rsidRPr="00776E69">
              <w:t>установлении</w:t>
            </w:r>
            <w:proofErr w:type="gramEnd"/>
            <w:r w:rsidRPr="00776E69">
              <w:t xml:space="preserve"> тарифа на техническую воду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1763BF" w:rsidP="001763BF">
            <w:pPr>
              <w:pStyle w:val="ConsPlusNonformat"/>
              <w:jc w:val="center"/>
            </w:pPr>
            <w:r>
              <w:t>-</w:t>
            </w:r>
          </w:p>
        </w:tc>
      </w:tr>
    </w:tbl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jc w:val="center"/>
      </w:pPr>
      <w:bookmarkStart w:id="3" w:name="P595"/>
      <w:bookmarkEnd w:id="3"/>
      <w:r w:rsidRPr="00776E69">
        <w:t>Форма 2.4. Информация о тарифе на транспортировку воды</w:t>
      </w:r>
    </w:p>
    <w:p w:rsidR="00776E69" w:rsidRPr="00776E69" w:rsidRDefault="00776E6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360"/>
        <w:gridCol w:w="2760"/>
      </w:tblGrid>
      <w:tr w:rsidR="00776E69" w:rsidRPr="00776E69">
        <w:trPr>
          <w:trHeight w:val="240"/>
        </w:trPr>
        <w:tc>
          <w:tcPr>
            <w:tcW w:w="6360" w:type="dxa"/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Наименование   органа   регулирования,   принявшего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>решение об утверждении  тарифа  на  транспортировку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воды                                               </w:t>
            </w:r>
          </w:p>
        </w:tc>
        <w:tc>
          <w:tcPr>
            <w:tcW w:w="2760" w:type="dxa"/>
          </w:tcPr>
          <w:p w:rsidR="00776E69" w:rsidRPr="00776E69" w:rsidRDefault="001763BF" w:rsidP="001763BF">
            <w:pPr>
              <w:pStyle w:val="ConsPlusNonformat"/>
              <w:jc w:val="center"/>
            </w:pPr>
            <w:r>
              <w:t>-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Реквизиты  (дата,  номер)  решения  об  утверждении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тарифа на транспортировку воды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1763BF" w:rsidP="001763BF">
            <w:pPr>
              <w:pStyle w:val="ConsPlusNonformat"/>
              <w:jc w:val="center"/>
            </w:pPr>
            <w:r>
              <w:t>-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Величина установленного тарифа  на  транспортировку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воды      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1763BF" w:rsidP="001763BF">
            <w:pPr>
              <w:pStyle w:val="ConsPlusNonformat"/>
              <w:jc w:val="center"/>
            </w:pPr>
            <w:r>
              <w:t>-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Срок    действия    установленного    тарифа     </w:t>
            </w:r>
            <w:proofErr w:type="gramStart"/>
            <w:r w:rsidRPr="00776E69">
              <w:t>на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транспортировку воды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1763BF" w:rsidP="001763BF">
            <w:pPr>
              <w:pStyle w:val="ConsPlusNonformat"/>
              <w:jc w:val="center"/>
            </w:pPr>
            <w:r>
              <w:t>-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Источник  официального  опубликования  решения   </w:t>
            </w:r>
            <w:proofErr w:type="gramStart"/>
            <w:r w:rsidRPr="00776E69">
              <w:t>об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proofErr w:type="gramStart"/>
            <w:r w:rsidRPr="00776E69">
              <w:t>установлении</w:t>
            </w:r>
            <w:proofErr w:type="gramEnd"/>
            <w:r w:rsidRPr="00776E69">
              <w:t xml:space="preserve"> тарифа на транспортировку воды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1763BF" w:rsidP="001763BF">
            <w:pPr>
              <w:pStyle w:val="ConsPlusNonformat"/>
              <w:jc w:val="center"/>
            </w:pPr>
            <w:r>
              <w:t>-</w:t>
            </w:r>
          </w:p>
        </w:tc>
      </w:tr>
    </w:tbl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jc w:val="center"/>
      </w:pPr>
      <w:bookmarkStart w:id="4" w:name="P617"/>
      <w:bookmarkEnd w:id="4"/>
      <w:r w:rsidRPr="00776E69">
        <w:t>Форма 2.5. Информация о тарифе на подвоз воды</w:t>
      </w:r>
    </w:p>
    <w:p w:rsidR="00776E69" w:rsidRPr="00776E69" w:rsidRDefault="00776E6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360"/>
        <w:gridCol w:w="2760"/>
      </w:tblGrid>
      <w:tr w:rsidR="00776E69" w:rsidRPr="00776E69">
        <w:trPr>
          <w:trHeight w:val="240"/>
        </w:trPr>
        <w:tc>
          <w:tcPr>
            <w:tcW w:w="6360" w:type="dxa"/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Наименование   органа   регулирования,   принявшего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решение об утверждении тарифа на подвоз воды       </w:t>
            </w:r>
          </w:p>
        </w:tc>
        <w:tc>
          <w:tcPr>
            <w:tcW w:w="2760" w:type="dxa"/>
          </w:tcPr>
          <w:p w:rsidR="00776E69" w:rsidRPr="00776E69" w:rsidRDefault="001763BF" w:rsidP="001763BF">
            <w:pPr>
              <w:pStyle w:val="ConsPlusNonformat"/>
              <w:jc w:val="center"/>
            </w:pPr>
            <w:r>
              <w:t>-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Реквизиты  (дата,  номер)  решения  об  утверждении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тарифа подвоз воды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1763BF" w:rsidP="001763BF">
            <w:pPr>
              <w:pStyle w:val="ConsPlusNonformat"/>
              <w:jc w:val="center"/>
            </w:pPr>
            <w:r>
              <w:t>-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Величина установленного тарифа на подвоз воды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1763BF" w:rsidP="001763BF">
            <w:pPr>
              <w:pStyle w:val="ConsPlusNonformat"/>
              <w:jc w:val="center"/>
            </w:pPr>
            <w:r>
              <w:t>-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Срок действия установленного тарифа на подвоз воды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1763BF" w:rsidP="001763BF">
            <w:pPr>
              <w:pStyle w:val="ConsPlusNonformat"/>
              <w:jc w:val="center"/>
            </w:pPr>
            <w:r>
              <w:t>-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Источник  официального  опубликования  решения   </w:t>
            </w:r>
            <w:proofErr w:type="gramStart"/>
            <w:r w:rsidRPr="00776E69">
              <w:t>об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proofErr w:type="gramStart"/>
            <w:r w:rsidRPr="00776E69">
              <w:t>установлении</w:t>
            </w:r>
            <w:proofErr w:type="gramEnd"/>
            <w:r w:rsidRPr="00776E69">
              <w:t xml:space="preserve"> тарифа на подвоз воды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1763BF" w:rsidP="001763BF">
            <w:pPr>
              <w:pStyle w:val="ConsPlusNonformat"/>
              <w:jc w:val="center"/>
            </w:pPr>
            <w:r>
              <w:t>-</w:t>
            </w:r>
          </w:p>
        </w:tc>
      </w:tr>
    </w:tbl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jc w:val="center"/>
      </w:pPr>
      <w:bookmarkStart w:id="5" w:name="P636"/>
      <w:bookmarkEnd w:id="5"/>
      <w:r w:rsidRPr="00776E69">
        <w:t>Форма 2.6. Информация о тарифах на подключение</w:t>
      </w:r>
    </w:p>
    <w:p w:rsidR="00776E69" w:rsidRPr="00776E69" w:rsidRDefault="00776E69">
      <w:pPr>
        <w:pStyle w:val="ConsPlusNormal"/>
        <w:jc w:val="center"/>
      </w:pPr>
      <w:r w:rsidRPr="00776E69">
        <w:t>к централизованной системе холодного водоснабжения</w:t>
      </w:r>
    </w:p>
    <w:p w:rsidR="00776E69" w:rsidRPr="00776E69" w:rsidRDefault="00776E6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360"/>
        <w:gridCol w:w="2760"/>
      </w:tblGrid>
      <w:tr w:rsidR="00776E69" w:rsidRPr="00776E69">
        <w:trPr>
          <w:trHeight w:val="240"/>
        </w:trPr>
        <w:tc>
          <w:tcPr>
            <w:tcW w:w="6360" w:type="dxa"/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Наименование   органа   регулирования,   принявшего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решение об утверждении  тарифа  на  подключение   </w:t>
            </w:r>
            <w:proofErr w:type="gramStart"/>
            <w:r w:rsidRPr="00776E69">
              <w:t>к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централизованной системе холодного водоснабжения   </w:t>
            </w:r>
          </w:p>
        </w:tc>
        <w:tc>
          <w:tcPr>
            <w:tcW w:w="2760" w:type="dxa"/>
          </w:tcPr>
          <w:p w:rsidR="00776E69" w:rsidRPr="00776E69" w:rsidRDefault="008A2D0B" w:rsidP="008A2D0B">
            <w:pPr>
              <w:pStyle w:val="ConsPlusNonformat"/>
              <w:jc w:val="center"/>
            </w:pPr>
            <w:r>
              <w:t>-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Реквизиты  (дата,  номер)  решения  об  утверждении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тарифов на подключение к централизованной системе 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холодного водоснабжения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8A2D0B" w:rsidP="008A2D0B">
            <w:pPr>
              <w:pStyle w:val="ConsPlusNonformat"/>
              <w:jc w:val="center"/>
            </w:pPr>
            <w:r>
              <w:t>-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Величина     установленного      тарифа      </w:t>
            </w:r>
            <w:proofErr w:type="gramStart"/>
            <w:r w:rsidRPr="00776E69">
              <w:t>на</w:t>
            </w:r>
            <w:proofErr w:type="gramEnd"/>
            <w:r w:rsidRPr="00776E69">
              <w:t xml:space="preserve">   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>подключение  к централизованной  системе  холодного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водоснабжения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8A2D0B" w:rsidP="008A2D0B">
            <w:pPr>
              <w:pStyle w:val="ConsPlusNonformat"/>
              <w:jc w:val="center"/>
            </w:pPr>
            <w:r>
              <w:t>-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Срок    действия    установленного    тарифа     </w:t>
            </w:r>
            <w:proofErr w:type="gramStart"/>
            <w:r w:rsidRPr="00776E69">
              <w:t>на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>подключение к  централизованной  системе  холодного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водоснабжения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8A2D0B" w:rsidP="008A2D0B">
            <w:pPr>
              <w:pStyle w:val="ConsPlusNonformat"/>
              <w:jc w:val="center"/>
            </w:pPr>
            <w:r>
              <w:t>-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Источник    официального    опубликования   решения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об установлении    тарифа      на    подключение  </w:t>
            </w:r>
            <w:proofErr w:type="gramStart"/>
            <w:r w:rsidRPr="00776E69">
              <w:t>к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централизованной системе холодного водоснабжения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8A2D0B" w:rsidP="008A2D0B">
            <w:pPr>
              <w:pStyle w:val="ConsPlusNonformat"/>
              <w:jc w:val="center"/>
            </w:pPr>
            <w:r>
              <w:t>-</w:t>
            </w:r>
          </w:p>
        </w:tc>
      </w:tr>
    </w:tbl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jc w:val="center"/>
      </w:pPr>
      <w:bookmarkStart w:id="6" w:name="P663"/>
      <w:bookmarkEnd w:id="6"/>
      <w:r w:rsidRPr="00776E69">
        <w:t xml:space="preserve">Форма 2.7. Информация об </w:t>
      </w:r>
      <w:proofErr w:type="gramStart"/>
      <w:r w:rsidRPr="00776E69">
        <w:t>основных</w:t>
      </w:r>
      <w:proofErr w:type="gramEnd"/>
    </w:p>
    <w:p w:rsidR="00776E69" w:rsidRPr="00776E69" w:rsidRDefault="00776E69">
      <w:pPr>
        <w:pStyle w:val="ConsPlusNormal"/>
        <w:jc w:val="center"/>
      </w:pPr>
      <w:proofErr w:type="gramStart"/>
      <w:r w:rsidRPr="00776E69">
        <w:t>показателях</w:t>
      </w:r>
      <w:proofErr w:type="gramEnd"/>
      <w:r w:rsidRPr="00776E69">
        <w:t xml:space="preserve"> финансово-хозяйственной деятельности</w:t>
      </w:r>
    </w:p>
    <w:p w:rsidR="00776E69" w:rsidRPr="00776E69" w:rsidRDefault="00776E69">
      <w:pPr>
        <w:pStyle w:val="ConsPlusNormal"/>
        <w:jc w:val="center"/>
      </w:pPr>
      <w:r w:rsidRPr="00776E69">
        <w:t>регулируемой организации</w:t>
      </w:r>
    </w:p>
    <w:p w:rsidR="00776E69" w:rsidRPr="00776E69" w:rsidRDefault="00776E6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360"/>
        <w:gridCol w:w="2760"/>
      </w:tblGrid>
      <w:tr w:rsidR="00776E69" w:rsidRPr="00776E69">
        <w:trPr>
          <w:trHeight w:val="240"/>
        </w:trPr>
        <w:tc>
          <w:tcPr>
            <w:tcW w:w="6360" w:type="dxa"/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1)  Выручка  от  регулируемой  деятельности   (тыс.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рублей) с разбивкой по видам деятельности          </w:t>
            </w:r>
          </w:p>
        </w:tc>
        <w:tc>
          <w:tcPr>
            <w:tcW w:w="2760" w:type="dxa"/>
          </w:tcPr>
          <w:p w:rsidR="00776E69" w:rsidRPr="00776E69" w:rsidRDefault="00C77A77" w:rsidP="00C77A77">
            <w:pPr>
              <w:pStyle w:val="ConsPlusNonformat"/>
              <w:jc w:val="center"/>
            </w:pPr>
            <w:r>
              <w:t>0,00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2) Себестоимость производимых товаров  (оказываемых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>услуг) по  регулируемому  виду  деятельности  (тыс.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рублей), включая: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C77A77">
            <w:pPr>
              <w:pStyle w:val="ConsPlusNonformat"/>
              <w:jc w:val="center"/>
            </w:pPr>
            <w:r>
              <w:t>7,83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а) расходы на оплату холодной воды, приобретаемой у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>других   организаций   для    последующей    подачи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потребителям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D32B88" w:rsidP="00C77A77">
            <w:pPr>
              <w:pStyle w:val="ConsPlusNonformat"/>
              <w:jc w:val="center"/>
            </w:pPr>
            <w:r>
              <w:t>0,00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б)  расходы  на  покупаемую  электрическую  энергию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>(мощность), используемую в технологическом процессе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>(с указанием средневзвешенной стоимости 1 кВт·ч), и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lastRenderedPageBreak/>
              <w:t xml:space="preserve">объем приобретения электрической энергии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D32B88" w:rsidP="00C77A77">
            <w:pPr>
              <w:pStyle w:val="ConsPlusNonformat"/>
              <w:jc w:val="center"/>
            </w:pPr>
            <w:r>
              <w:lastRenderedPageBreak/>
              <w:t>0,83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lastRenderedPageBreak/>
              <w:t xml:space="preserve">в) расходы на химические реагенты,  используемые  </w:t>
            </w:r>
            <w:proofErr w:type="gramStart"/>
            <w:r w:rsidRPr="00776E69">
              <w:t>в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технологическом </w:t>
            </w:r>
            <w:proofErr w:type="gramStart"/>
            <w:r w:rsidRPr="00776E69">
              <w:t>процессе</w:t>
            </w:r>
            <w:proofErr w:type="gramEnd"/>
            <w:r w:rsidRPr="00776E69">
              <w:t xml:space="preserve">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D32B88" w:rsidP="00C77A77">
            <w:pPr>
              <w:pStyle w:val="ConsPlusNonformat"/>
              <w:jc w:val="center"/>
            </w:pPr>
            <w:r>
              <w:t>0,00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г)  расходы  на  оплату  труда  и   отчисления   </w:t>
            </w:r>
            <w:proofErr w:type="gramStart"/>
            <w:r w:rsidRPr="00776E69">
              <w:t>на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>социальные   нужды   основного    производственного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персонала 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C77A77">
            <w:pPr>
              <w:pStyle w:val="ConsPlusNonformat"/>
              <w:jc w:val="center"/>
            </w:pPr>
            <w:r>
              <w:t>6,6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proofErr w:type="spellStart"/>
            <w:r w:rsidRPr="00776E69">
              <w:t>д</w:t>
            </w:r>
            <w:proofErr w:type="spellEnd"/>
            <w:r w:rsidRPr="00776E69">
              <w:t xml:space="preserve">)  расходы  на  оплату  труда  и   отчисления   </w:t>
            </w:r>
            <w:proofErr w:type="gramStart"/>
            <w:r w:rsidRPr="00776E69">
              <w:t>на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социальные  нужды   </w:t>
            </w:r>
            <w:proofErr w:type="gramStart"/>
            <w:r w:rsidRPr="00776E69">
              <w:t>административно-управленческого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персонала 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C77A77">
            <w:pPr>
              <w:pStyle w:val="ConsPlusNonformat"/>
              <w:jc w:val="center"/>
            </w:pPr>
            <w:r>
              <w:t>0,0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е) расходы на амортизацию </w:t>
            </w:r>
            <w:proofErr w:type="gramStart"/>
            <w:r w:rsidRPr="00776E69">
              <w:t>основных</w:t>
            </w:r>
            <w:proofErr w:type="gramEnd"/>
            <w:r w:rsidRPr="00776E69">
              <w:t xml:space="preserve"> производственных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средств   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C77A77">
            <w:pPr>
              <w:pStyle w:val="ConsPlusNonformat"/>
              <w:jc w:val="center"/>
            </w:pPr>
            <w:r>
              <w:t>0,0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ж) расходы на аренду имущества,  используемого  </w:t>
            </w:r>
            <w:proofErr w:type="gramStart"/>
            <w:r w:rsidRPr="00776E69">
              <w:t>для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осуществления регулируемого вида деятельности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C77A77">
            <w:pPr>
              <w:pStyle w:val="ConsPlusNonformat"/>
              <w:jc w:val="center"/>
            </w:pPr>
            <w:r>
              <w:t>0,0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proofErr w:type="spellStart"/>
            <w:r w:rsidRPr="00776E69">
              <w:t>з</w:t>
            </w:r>
            <w:proofErr w:type="spellEnd"/>
            <w:r w:rsidRPr="00776E69">
              <w:t>)  общепроизводственные  расходы,  в   том   числе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отнесенные к ним расходы на </w:t>
            </w:r>
            <w:proofErr w:type="gramStart"/>
            <w:r w:rsidRPr="00776E69">
              <w:t>текущий</w:t>
            </w:r>
            <w:proofErr w:type="gramEnd"/>
            <w:r w:rsidRPr="00776E69">
              <w:t xml:space="preserve">  и  капитальный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ремонт;   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C77A77">
            <w:pPr>
              <w:pStyle w:val="ConsPlusNonformat"/>
              <w:jc w:val="center"/>
            </w:pPr>
            <w:r>
              <w:t>0,0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и)   общехозяйственные   расходы,   в   том   числе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отнесенные к ним расходы на </w:t>
            </w:r>
            <w:proofErr w:type="gramStart"/>
            <w:r w:rsidRPr="00776E69">
              <w:t>текущий</w:t>
            </w:r>
            <w:proofErr w:type="gramEnd"/>
            <w:r w:rsidRPr="00776E69">
              <w:t xml:space="preserve">  и  капитальный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ремонт    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C77A77">
            <w:pPr>
              <w:pStyle w:val="ConsPlusNonformat"/>
              <w:jc w:val="center"/>
            </w:pPr>
            <w:r>
              <w:t>0,4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к) расходы на капитальный и текущий ремонт </w:t>
            </w:r>
            <w:proofErr w:type="gramStart"/>
            <w:r w:rsidRPr="00776E69">
              <w:t>основных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proofErr w:type="gramStart"/>
            <w:r w:rsidRPr="00776E69">
              <w:t>производственных средств (в том числе информация об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proofErr w:type="gramStart"/>
            <w:r w:rsidRPr="00776E69">
              <w:t>объемах</w:t>
            </w:r>
            <w:proofErr w:type="gramEnd"/>
            <w:r w:rsidRPr="00776E69">
              <w:t xml:space="preserve"> товаров и услуг, их  стоимости  и  способах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>приобретения у тех организаций, сумма оплаты  услуг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которых превышает 20 процентов  суммы  расходов  </w:t>
            </w:r>
            <w:proofErr w:type="gramStart"/>
            <w:r w:rsidRPr="00776E69">
              <w:t>по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указанной статье расходов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C77A77">
            <w:pPr>
              <w:pStyle w:val="ConsPlusNonformat"/>
              <w:jc w:val="center"/>
            </w:pPr>
            <w:r>
              <w:t>0,0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л) расходы на услуги  производственного  характера,</w:t>
            </w:r>
          </w:p>
          <w:p w:rsidR="00776E69" w:rsidRPr="00776E69" w:rsidRDefault="00776E69">
            <w:pPr>
              <w:pStyle w:val="ConsPlusNonformat"/>
              <w:jc w:val="both"/>
            </w:pPr>
            <w:proofErr w:type="gramStart"/>
            <w:r w:rsidRPr="00776E69">
              <w:t>оказываемые</w:t>
            </w:r>
            <w:proofErr w:type="gramEnd"/>
            <w:r w:rsidRPr="00776E69">
              <w:t xml:space="preserve">  по  договорам   с   организациями   на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>проведение    регламентных    работ    в     рамках</w:t>
            </w:r>
          </w:p>
          <w:p w:rsidR="00776E69" w:rsidRPr="00776E69" w:rsidRDefault="00776E69">
            <w:pPr>
              <w:pStyle w:val="ConsPlusNonformat"/>
              <w:jc w:val="both"/>
            </w:pPr>
            <w:proofErr w:type="gramStart"/>
            <w:r w:rsidRPr="00776E69">
              <w:t>технологического процесса (в том  числе  информация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>об объемах товаров и услуг, их стоимости и способах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>приобретения у тех организаций, сумма оплаты  услуг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которых превышает 20 процентов  суммы  расходов  </w:t>
            </w:r>
            <w:proofErr w:type="gramStart"/>
            <w:r w:rsidRPr="00776E69">
              <w:t>по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указанной статье расходов)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C77A77">
            <w:pPr>
              <w:pStyle w:val="ConsPlusNonformat"/>
              <w:jc w:val="center"/>
            </w:pPr>
            <w:r>
              <w:t>0,0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м) прочие расходы,  которые  подлежат  отнесению  </w:t>
            </w:r>
            <w:proofErr w:type="gramStart"/>
            <w:r w:rsidRPr="00776E69">
              <w:t>к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регулируемым видам деятельности  в  соответствии  </w:t>
            </w:r>
            <w:proofErr w:type="gramStart"/>
            <w:r w:rsidRPr="00776E69">
              <w:t>с</w:t>
            </w:r>
            <w:proofErr w:type="gramEnd"/>
          </w:p>
          <w:p w:rsidR="00776E69" w:rsidRPr="00776E69" w:rsidRDefault="008F0EF2">
            <w:pPr>
              <w:pStyle w:val="ConsPlusNonformat"/>
              <w:jc w:val="both"/>
            </w:pPr>
            <w:hyperlink r:id="rId4" w:history="1">
              <w:r w:rsidR="00776E69" w:rsidRPr="00776E69">
                <w:t>основами</w:t>
              </w:r>
            </w:hyperlink>
            <w:r w:rsidR="00776E69" w:rsidRPr="00776E69">
              <w:t xml:space="preserve"> ценообразования в  сфере  водоснабжения  и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водоотведения,     </w:t>
            </w:r>
            <w:proofErr w:type="gramStart"/>
            <w:r w:rsidRPr="00776E69">
              <w:t>утвержденными</w:t>
            </w:r>
            <w:proofErr w:type="gramEnd"/>
            <w:r w:rsidRPr="00776E69">
              <w:t xml:space="preserve">     постановлением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>Правительства Российской  Федерации  от  13.05.2013</w:t>
            </w:r>
          </w:p>
          <w:p w:rsidR="00776E69" w:rsidRPr="00776E69" w:rsidRDefault="00776E69">
            <w:pPr>
              <w:pStyle w:val="ConsPlusNonformat"/>
              <w:jc w:val="both"/>
            </w:pPr>
            <w:proofErr w:type="gramStart"/>
            <w:r w:rsidRPr="00776E69">
              <w:t>N  406   (Официальный    интернет-портал   правовой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информации http://www.pravo.gov.ru, 15.05.2013)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C77A77">
            <w:pPr>
              <w:pStyle w:val="ConsPlusNonformat"/>
              <w:jc w:val="center"/>
            </w:pPr>
            <w:r>
              <w:t>0,0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3) Чистая прибыль, полученная от регулируемого вида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>деятельности, с указанием размера  ее  расходования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>на  финансирование   мероприятий,   предусмотренных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>инвестиционной программой регулируемой  организации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(тыс. рублей)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C77A77">
            <w:pPr>
              <w:pStyle w:val="ConsPlusNonformat"/>
              <w:jc w:val="center"/>
            </w:pPr>
            <w:r>
              <w:t>0,0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4) Сведения об изменении стоимости основных  фондов</w:t>
            </w:r>
          </w:p>
          <w:p w:rsidR="00776E69" w:rsidRPr="00776E69" w:rsidRDefault="00776E69">
            <w:pPr>
              <w:pStyle w:val="ConsPlusNonformat"/>
              <w:jc w:val="both"/>
            </w:pPr>
            <w:proofErr w:type="gramStart"/>
            <w:r w:rsidRPr="00776E69">
              <w:t>(в том числе за счет ввода в  эксплуатацию  (вывода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proofErr w:type="gramStart"/>
            <w:r w:rsidRPr="00776E69">
              <w:t xml:space="preserve">из эксплуатации)), их переоценки (тыс. рублей)     </w:t>
            </w:r>
            <w:proofErr w:type="gramEnd"/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C77A77">
            <w:pPr>
              <w:pStyle w:val="ConsPlusNonformat"/>
              <w:jc w:val="center"/>
            </w:pPr>
            <w:r>
              <w:t>0,0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5) Валовая прибыль (убытки) от  продажи  товаров  и</w:t>
            </w:r>
          </w:p>
          <w:p w:rsidR="00776E69" w:rsidRPr="00776E69" w:rsidRDefault="00776E69">
            <w:pPr>
              <w:pStyle w:val="ConsPlusNonformat"/>
              <w:jc w:val="both"/>
            </w:pPr>
            <w:proofErr w:type="gramStart"/>
            <w:r w:rsidRPr="00776E69">
              <w:t>услуг  по  регулируемому  виду  деятельности  (тыс.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рублей)   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C77A77">
            <w:pPr>
              <w:pStyle w:val="ConsPlusNonformat"/>
              <w:jc w:val="center"/>
            </w:pPr>
            <w:r>
              <w:t>0,0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6)  Годовая   бухгалтерская   отчетность,   включая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>бухгалтерский   баланс   и   приложения   к    нему</w:t>
            </w:r>
          </w:p>
          <w:p w:rsidR="00776E69" w:rsidRPr="00776E69" w:rsidRDefault="00776E69">
            <w:pPr>
              <w:pStyle w:val="ConsPlusNonformat"/>
              <w:jc w:val="both"/>
            </w:pPr>
            <w:proofErr w:type="gramStart"/>
            <w:r w:rsidRPr="00776E69">
              <w:t>(раскрывается регулируемой организацией, выручка от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lastRenderedPageBreak/>
              <w:t xml:space="preserve">регулируемой  </w:t>
            </w:r>
            <w:proofErr w:type="gramStart"/>
            <w:r w:rsidRPr="00776E69">
              <w:t>деятельности</w:t>
            </w:r>
            <w:proofErr w:type="gramEnd"/>
            <w:r w:rsidRPr="00776E69">
              <w:t xml:space="preserve">  которой  превышает   80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процентов совокупной выручки за отчетный год)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C77A77">
            <w:pPr>
              <w:pStyle w:val="ConsPlusNonformat"/>
              <w:jc w:val="center"/>
            </w:pPr>
            <w:bookmarkStart w:id="7" w:name="P747"/>
            <w:bookmarkEnd w:id="7"/>
            <w:r>
              <w:lastRenderedPageBreak/>
              <w:t>0,0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lastRenderedPageBreak/>
              <w:t xml:space="preserve">7) Объем поднятой воды (тыс. куб. метров)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C77A77">
            <w:pPr>
              <w:pStyle w:val="ConsPlusNonformat"/>
              <w:jc w:val="center"/>
            </w:pPr>
            <w:r>
              <w:t>0,162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8) Объем покупной воды (тыс. куб. метров)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C77A77">
            <w:pPr>
              <w:pStyle w:val="ConsPlusNonformat"/>
              <w:jc w:val="center"/>
            </w:pPr>
            <w:r>
              <w:t>0,0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9)   Объем   воды,   пропущенной   </w:t>
            </w:r>
            <w:proofErr w:type="gramStart"/>
            <w:r w:rsidRPr="00776E69">
              <w:t>через</w:t>
            </w:r>
            <w:proofErr w:type="gramEnd"/>
            <w:r w:rsidRPr="00776E69">
              <w:t xml:space="preserve">   очистные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сооружения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C77A77">
            <w:pPr>
              <w:pStyle w:val="ConsPlusNonformat"/>
              <w:jc w:val="center"/>
            </w:pPr>
            <w:r>
              <w:t>0,0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10)    Объем    отпущенной    потребителям    воды,</w:t>
            </w:r>
          </w:p>
          <w:p w:rsidR="00776E69" w:rsidRPr="00776E69" w:rsidRDefault="00776E69">
            <w:pPr>
              <w:pStyle w:val="ConsPlusNonformat"/>
              <w:jc w:val="both"/>
            </w:pPr>
            <w:proofErr w:type="gramStart"/>
            <w:r w:rsidRPr="00776E69">
              <w:t>определенном</w:t>
            </w:r>
            <w:proofErr w:type="gramEnd"/>
            <w:r w:rsidRPr="00776E69">
              <w:t xml:space="preserve"> по приборам учета  и  расчетным  путем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(по нормативам потребления) (тыс. куб. метров)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C77A77">
            <w:pPr>
              <w:pStyle w:val="ConsPlusNonformat"/>
              <w:jc w:val="center"/>
            </w:pPr>
            <w:r>
              <w:t>0,0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11) Потери воды в сетях (процентов)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C77A77">
            <w:pPr>
              <w:pStyle w:val="ConsPlusNonformat"/>
              <w:jc w:val="center"/>
            </w:pPr>
            <w:r>
              <w:t>0,0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12)    Среднесписочная    численность     основного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производственного персонала (человек)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C77A77">
            <w:pPr>
              <w:pStyle w:val="ConsPlusNonformat"/>
              <w:jc w:val="center"/>
            </w:pPr>
            <w:r>
              <w:t>1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13) Удельный расход электроэнергии на подачу воды </w:t>
            </w:r>
            <w:proofErr w:type="gramStart"/>
            <w:r w:rsidRPr="00776E69">
              <w:t>в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>сеть (тыс. кВт·</w:t>
            </w:r>
            <w:proofErr w:type="gramStart"/>
            <w:r w:rsidRPr="00776E69">
              <w:t>ч</w:t>
            </w:r>
            <w:proofErr w:type="gramEnd"/>
            <w:r w:rsidRPr="00776E69">
              <w:t xml:space="preserve"> или тыс. куб. метров)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C77A77">
            <w:pPr>
              <w:pStyle w:val="ConsPlusNonformat"/>
              <w:jc w:val="center"/>
            </w:pPr>
            <w:r>
              <w:t>360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proofErr w:type="gramStart"/>
            <w:r w:rsidRPr="00776E69">
              <w:t>14)  Расход  воды  на  собственные  (в  том   числе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>хозяйственно-бытовые) нужды (процент объема отпуска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воды потребителям)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C77A77">
            <w:pPr>
              <w:pStyle w:val="ConsPlusNonformat"/>
              <w:jc w:val="center"/>
            </w:pPr>
            <w:r>
              <w:t>0,0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15)   Показатель   использования   </w:t>
            </w:r>
            <w:proofErr w:type="gramStart"/>
            <w:r w:rsidRPr="00776E69">
              <w:t>производственных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объектов  (по  объему  перекачки)  по  отношению  </w:t>
            </w:r>
            <w:proofErr w:type="gramStart"/>
            <w:r w:rsidRPr="00776E69">
              <w:t>к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пиковому дню отчетного года (процентов)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C77A77">
            <w:pPr>
              <w:pStyle w:val="ConsPlusNonformat"/>
              <w:jc w:val="center"/>
            </w:pPr>
            <w:r>
              <w:t>0,0</w:t>
            </w:r>
          </w:p>
        </w:tc>
      </w:tr>
    </w:tbl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jc w:val="center"/>
      </w:pPr>
      <w:bookmarkStart w:id="8" w:name="P783"/>
      <w:bookmarkEnd w:id="8"/>
      <w:r w:rsidRPr="00776E69">
        <w:t xml:space="preserve">Форма 2.8. Информация об </w:t>
      </w:r>
      <w:proofErr w:type="gramStart"/>
      <w:r w:rsidRPr="00776E69">
        <w:t>основных</w:t>
      </w:r>
      <w:proofErr w:type="gramEnd"/>
      <w:r w:rsidRPr="00776E69">
        <w:t xml:space="preserve"> потребительских</w:t>
      </w:r>
    </w:p>
    <w:p w:rsidR="00776E69" w:rsidRPr="00776E69" w:rsidRDefault="00776E69">
      <w:pPr>
        <w:pStyle w:val="ConsPlusNormal"/>
        <w:jc w:val="center"/>
      </w:pPr>
      <w:proofErr w:type="gramStart"/>
      <w:r w:rsidRPr="00776E69">
        <w:t>характеристиках</w:t>
      </w:r>
      <w:proofErr w:type="gramEnd"/>
      <w:r w:rsidRPr="00776E69">
        <w:t xml:space="preserve"> регулируемых товаров и услуг регулируемых</w:t>
      </w:r>
    </w:p>
    <w:p w:rsidR="00776E69" w:rsidRPr="00776E69" w:rsidRDefault="00776E69">
      <w:pPr>
        <w:pStyle w:val="ConsPlusNormal"/>
        <w:jc w:val="center"/>
      </w:pPr>
      <w:r w:rsidRPr="00776E69">
        <w:t xml:space="preserve">организаций и их </w:t>
      </w:r>
      <w:proofErr w:type="gramStart"/>
      <w:r w:rsidRPr="00776E69">
        <w:t>соответствии</w:t>
      </w:r>
      <w:proofErr w:type="gramEnd"/>
      <w:r w:rsidRPr="00776E69">
        <w:t xml:space="preserve"> установленным требованиям</w:t>
      </w:r>
    </w:p>
    <w:p w:rsidR="00776E69" w:rsidRPr="00776E69" w:rsidRDefault="00776E6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360"/>
        <w:gridCol w:w="2760"/>
      </w:tblGrid>
      <w:tr w:rsidR="00776E69" w:rsidRPr="00776E69">
        <w:trPr>
          <w:trHeight w:val="240"/>
        </w:trPr>
        <w:tc>
          <w:tcPr>
            <w:tcW w:w="6360" w:type="dxa"/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1)  Количество   аварий   на   системах   холодного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водоснабжения (единиц на километр)                 </w:t>
            </w:r>
          </w:p>
        </w:tc>
        <w:tc>
          <w:tcPr>
            <w:tcW w:w="2760" w:type="dxa"/>
          </w:tcPr>
          <w:p w:rsidR="00776E69" w:rsidRPr="00776E69" w:rsidRDefault="00EA5780" w:rsidP="00EA5780">
            <w:pPr>
              <w:pStyle w:val="ConsPlusNonformat"/>
              <w:jc w:val="center"/>
            </w:pPr>
            <w:r>
              <w:t>0,0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2) Количество случаев ограничения  подачи  холодной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воды по графику с указанием  срока  действия  </w:t>
            </w:r>
            <w:proofErr w:type="gramStart"/>
            <w:r w:rsidRPr="00776E69">
              <w:t>таких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ограничений (менее 24 часов в сутки)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EA5780">
            <w:pPr>
              <w:pStyle w:val="ConsPlusNonformat"/>
              <w:jc w:val="center"/>
            </w:pPr>
            <w:r>
              <w:t>0,0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3)  Доля  потребителей,  затронутых   ограничениями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подачи холодной воды (процентов)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EA5780">
            <w:pPr>
              <w:pStyle w:val="ConsPlusNonformat"/>
              <w:jc w:val="center"/>
            </w:pPr>
            <w:r>
              <w:t>0,0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4) Общее </w:t>
            </w:r>
            <w:proofErr w:type="gramStart"/>
            <w:r w:rsidRPr="00776E69">
              <w:t>количестве</w:t>
            </w:r>
            <w:proofErr w:type="gramEnd"/>
            <w:r w:rsidRPr="00776E69">
              <w:t xml:space="preserve"> проведенных проб качества  воды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по следующим показателям: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EA5780">
            <w:pPr>
              <w:pStyle w:val="ConsPlusNonformat"/>
              <w:jc w:val="center"/>
            </w:pPr>
            <w:r>
              <w:t>0,0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а) мутность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EA5780">
            <w:pPr>
              <w:pStyle w:val="ConsPlusNonformat"/>
              <w:jc w:val="center"/>
            </w:pPr>
            <w:r>
              <w:t>0,0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б) цветность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EA5780">
            <w:pPr>
              <w:pStyle w:val="ConsPlusNonformat"/>
              <w:jc w:val="center"/>
            </w:pPr>
            <w:r>
              <w:t>0,0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в)  хлор  остаточный  общий,  в  том   числе   хлор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остаточный связанный и хлор остаточный свободный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EA5780">
            <w:pPr>
              <w:pStyle w:val="ConsPlusNonformat"/>
              <w:jc w:val="center"/>
            </w:pPr>
            <w:r>
              <w:t>0,0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г) общие </w:t>
            </w:r>
            <w:proofErr w:type="spellStart"/>
            <w:r w:rsidRPr="00776E69">
              <w:t>колиформные</w:t>
            </w:r>
            <w:proofErr w:type="spellEnd"/>
            <w:r w:rsidRPr="00776E69">
              <w:t xml:space="preserve"> бактерии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EA5780">
            <w:pPr>
              <w:pStyle w:val="ConsPlusNonformat"/>
              <w:jc w:val="center"/>
            </w:pPr>
            <w:r>
              <w:t>0,0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proofErr w:type="spellStart"/>
            <w:r w:rsidRPr="00776E69">
              <w:t>д</w:t>
            </w:r>
            <w:proofErr w:type="spellEnd"/>
            <w:r w:rsidRPr="00776E69">
              <w:t xml:space="preserve">) </w:t>
            </w:r>
            <w:proofErr w:type="spellStart"/>
            <w:r w:rsidRPr="00776E69">
              <w:t>термотолерантные</w:t>
            </w:r>
            <w:proofErr w:type="spellEnd"/>
            <w:r w:rsidRPr="00776E69">
              <w:t xml:space="preserve"> </w:t>
            </w:r>
            <w:proofErr w:type="spellStart"/>
            <w:r w:rsidRPr="00776E69">
              <w:t>колиформные</w:t>
            </w:r>
            <w:proofErr w:type="spellEnd"/>
            <w:r w:rsidRPr="00776E69">
              <w:t xml:space="preserve"> бактерии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EA5780">
            <w:pPr>
              <w:pStyle w:val="ConsPlusNonformat"/>
              <w:jc w:val="center"/>
            </w:pPr>
            <w:r>
              <w:t>0,0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5)   Количество   проведенных    проб,    выявивших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>несоответствие  холодной  воды  санитарным   нормам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(предельно допустимой концентрации),  </w:t>
            </w:r>
            <w:proofErr w:type="gramStart"/>
            <w:r w:rsidRPr="00776E69">
              <w:t>по</w:t>
            </w:r>
            <w:proofErr w:type="gramEnd"/>
            <w:r w:rsidRPr="00776E69">
              <w:t xml:space="preserve">  следующим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показателям: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EA5780">
            <w:pPr>
              <w:pStyle w:val="ConsPlusNonformat"/>
              <w:jc w:val="center"/>
            </w:pPr>
            <w:r>
              <w:t>0,0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а) мутность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EA5780">
            <w:pPr>
              <w:pStyle w:val="ConsPlusNonformat"/>
              <w:jc w:val="center"/>
            </w:pPr>
            <w:r>
              <w:t>0,0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lastRenderedPageBreak/>
              <w:t xml:space="preserve">б) цветность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EA5780">
            <w:pPr>
              <w:pStyle w:val="ConsPlusNonformat"/>
              <w:jc w:val="center"/>
            </w:pPr>
            <w:r>
              <w:t>0,0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в)  хлор  остаточный  общий,  в  том   числе   хлор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остаточный связанный и хлор остаточный свободный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EA5780">
            <w:pPr>
              <w:pStyle w:val="ConsPlusNonformat"/>
              <w:jc w:val="center"/>
            </w:pPr>
            <w:r>
              <w:t>0,0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г) общие </w:t>
            </w:r>
            <w:proofErr w:type="spellStart"/>
            <w:r w:rsidRPr="00776E69">
              <w:t>колиформные</w:t>
            </w:r>
            <w:proofErr w:type="spellEnd"/>
            <w:r w:rsidRPr="00776E69">
              <w:t xml:space="preserve"> бактерии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EA5780">
            <w:pPr>
              <w:pStyle w:val="ConsPlusNonformat"/>
              <w:jc w:val="center"/>
            </w:pPr>
            <w:r>
              <w:t>0,0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proofErr w:type="spellStart"/>
            <w:r w:rsidRPr="00776E69">
              <w:t>д</w:t>
            </w:r>
            <w:proofErr w:type="spellEnd"/>
            <w:r w:rsidRPr="00776E69">
              <w:t xml:space="preserve">) </w:t>
            </w:r>
            <w:proofErr w:type="spellStart"/>
            <w:r w:rsidRPr="00776E69">
              <w:t>термотолерантные</w:t>
            </w:r>
            <w:proofErr w:type="spellEnd"/>
            <w:r w:rsidRPr="00776E69">
              <w:t xml:space="preserve"> </w:t>
            </w:r>
            <w:proofErr w:type="spellStart"/>
            <w:r w:rsidRPr="00776E69">
              <w:t>колиформные</w:t>
            </w:r>
            <w:proofErr w:type="spellEnd"/>
            <w:r w:rsidRPr="00776E69">
              <w:t xml:space="preserve"> бактерии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EA5780">
            <w:pPr>
              <w:pStyle w:val="ConsPlusNonformat"/>
              <w:jc w:val="center"/>
            </w:pPr>
            <w:r>
              <w:t>0,0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6) Доля исполненных в срок договоров о  подключении</w:t>
            </w:r>
          </w:p>
          <w:p w:rsidR="00776E69" w:rsidRPr="00776E69" w:rsidRDefault="00776E69">
            <w:pPr>
              <w:pStyle w:val="ConsPlusNonformat"/>
              <w:jc w:val="both"/>
            </w:pPr>
            <w:proofErr w:type="gramStart"/>
            <w:r w:rsidRPr="00776E69">
              <w:t>(процент общего количества заключенных договоров  о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proofErr w:type="gramStart"/>
            <w:r w:rsidRPr="00776E69">
              <w:t>подключении</w:t>
            </w:r>
            <w:proofErr w:type="gramEnd"/>
            <w:r w:rsidRPr="00776E69">
              <w:t xml:space="preserve">)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EA5780">
            <w:pPr>
              <w:pStyle w:val="ConsPlusNonformat"/>
              <w:jc w:val="center"/>
            </w:pPr>
            <w:r>
              <w:t>0,0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7) </w:t>
            </w:r>
            <w:proofErr w:type="gramStart"/>
            <w:r w:rsidRPr="00776E69">
              <w:t>Средняя</w:t>
            </w:r>
            <w:proofErr w:type="gramEnd"/>
            <w:r w:rsidRPr="00776E69">
              <w:t xml:space="preserve"> продолжительности рассмотрения заявлений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о подключении (дней)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EA5780">
            <w:pPr>
              <w:pStyle w:val="ConsPlusNonformat"/>
              <w:jc w:val="center"/>
            </w:pPr>
            <w:r>
              <w:t>0,0</w:t>
            </w:r>
          </w:p>
        </w:tc>
      </w:tr>
    </w:tbl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jc w:val="center"/>
      </w:pPr>
      <w:bookmarkStart w:id="9" w:name="P838"/>
      <w:bookmarkEnd w:id="9"/>
      <w:r w:rsidRPr="00776E69">
        <w:t>Форма 2.9. Информация об инвестиционных программах</w:t>
      </w:r>
    </w:p>
    <w:p w:rsidR="00776E69" w:rsidRPr="00776E69" w:rsidRDefault="00776E69">
      <w:pPr>
        <w:pStyle w:val="ConsPlusNormal"/>
        <w:jc w:val="center"/>
      </w:pPr>
      <w:r w:rsidRPr="00776E69">
        <w:t xml:space="preserve">и </w:t>
      </w:r>
      <w:proofErr w:type="gramStart"/>
      <w:r w:rsidRPr="00776E69">
        <w:t>отчетах</w:t>
      </w:r>
      <w:proofErr w:type="gramEnd"/>
      <w:r w:rsidRPr="00776E69">
        <w:t xml:space="preserve"> об их реализации</w:t>
      </w:r>
    </w:p>
    <w:p w:rsidR="00776E69" w:rsidRPr="00776E69" w:rsidRDefault="00776E6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360"/>
        <w:gridCol w:w="2760"/>
      </w:tblGrid>
      <w:tr w:rsidR="00776E69" w:rsidRPr="00776E69">
        <w:trPr>
          <w:trHeight w:val="240"/>
        </w:trPr>
        <w:tc>
          <w:tcPr>
            <w:tcW w:w="6360" w:type="dxa"/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Наименование инвестиционной программы              </w:t>
            </w:r>
          </w:p>
        </w:tc>
        <w:tc>
          <w:tcPr>
            <w:tcW w:w="2760" w:type="dxa"/>
          </w:tcPr>
          <w:p w:rsidR="00776E69" w:rsidRPr="00776E69" w:rsidRDefault="00EA5780" w:rsidP="00EA5780">
            <w:pPr>
              <w:pStyle w:val="ConsPlusNonformat"/>
              <w:jc w:val="center"/>
            </w:pPr>
            <w:r>
              <w:t>-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Дата утверждения инвестиционной программы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EA5780">
            <w:pPr>
              <w:pStyle w:val="ConsPlusNonformat"/>
              <w:jc w:val="center"/>
            </w:pPr>
            <w:r>
              <w:t>-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Цели инвестиционной программы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EA5780">
            <w:pPr>
              <w:pStyle w:val="ConsPlusNonformat"/>
              <w:jc w:val="center"/>
            </w:pPr>
            <w:r>
              <w:t>-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Наименование органа исполнительной власти  субъекта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Российской Федерации,  </w:t>
            </w:r>
            <w:proofErr w:type="gramStart"/>
            <w:r w:rsidRPr="00776E69">
              <w:t>утвердившего</w:t>
            </w:r>
            <w:proofErr w:type="gramEnd"/>
            <w:r w:rsidRPr="00776E69">
              <w:t xml:space="preserve">  инвестиционную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программу 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EA5780">
            <w:pPr>
              <w:pStyle w:val="ConsPlusNonformat"/>
              <w:jc w:val="center"/>
            </w:pPr>
            <w:r>
              <w:t>-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Наименование   органа   местного    самоуправления,</w:t>
            </w:r>
          </w:p>
          <w:p w:rsidR="00776E69" w:rsidRPr="00776E69" w:rsidRDefault="00776E69">
            <w:pPr>
              <w:pStyle w:val="ConsPlusNonformat"/>
              <w:jc w:val="both"/>
            </w:pPr>
            <w:proofErr w:type="gramStart"/>
            <w:r w:rsidRPr="00776E69">
              <w:t>согласовавшего</w:t>
            </w:r>
            <w:proofErr w:type="gramEnd"/>
            <w:r w:rsidRPr="00776E69">
              <w:t xml:space="preserve"> инвестиционную программу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EA5780">
            <w:pPr>
              <w:pStyle w:val="ConsPlusNonformat"/>
              <w:jc w:val="center"/>
            </w:pPr>
            <w:r>
              <w:t>-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Сроки начала и окончания реализации  инвестиционной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программы 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EA5780">
            <w:pPr>
              <w:pStyle w:val="ConsPlusNonformat"/>
              <w:jc w:val="center"/>
            </w:pPr>
            <w:r>
              <w:t>-</w:t>
            </w:r>
          </w:p>
        </w:tc>
      </w:tr>
    </w:tbl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jc w:val="center"/>
      </w:pPr>
      <w:r w:rsidRPr="00776E69">
        <w:t>Потребности в финансовых средствах, необходимых</w:t>
      </w:r>
    </w:p>
    <w:p w:rsidR="00776E69" w:rsidRPr="00776E69" w:rsidRDefault="00776E69">
      <w:pPr>
        <w:pStyle w:val="ConsPlusNormal"/>
        <w:jc w:val="center"/>
      </w:pPr>
      <w:r w:rsidRPr="00776E69">
        <w:t>для реализации инвестиционной программы</w:t>
      </w:r>
    </w:p>
    <w:p w:rsidR="00776E69" w:rsidRPr="00776E69" w:rsidRDefault="00776E6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000"/>
        <w:gridCol w:w="3120"/>
        <w:gridCol w:w="3120"/>
      </w:tblGrid>
      <w:tr w:rsidR="00776E69" w:rsidRPr="00776E69">
        <w:trPr>
          <w:trHeight w:val="240"/>
        </w:trPr>
        <w:tc>
          <w:tcPr>
            <w:tcW w:w="3000" w:type="dxa"/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    Наименование    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    мероприятия      </w:t>
            </w:r>
          </w:p>
        </w:tc>
        <w:tc>
          <w:tcPr>
            <w:tcW w:w="3120" w:type="dxa"/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Потребность в </w:t>
            </w:r>
            <w:proofErr w:type="gramStart"/>
            <w:r w:rsidRPr="00776E69">
              <w:t>финансовых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</w:t>
            </w:r>
            <w:proofErr w:type="gramStart"/>
            <w:r w:rsidRPr="00776E69">
              <w:t>средствах</w:t>
            </w:r>
            <w:proofErr w:type="gramEnd"/>
            <w:r w:rsidRPr="00776E69">
              <w:t xml:space="preserve"> на ____ год,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      тыс. руб.       </w:t>
            </w:r>
          </w:p>
        </w:tc>
        <w:tc>
          <w:tcPr>
            <w:tcW w:w="3120" w:type="dxa"/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Источник финансирования</w:t>
            </w:r>
          </w:p>
        </w:tc>
      </w:tr>
      <w:tr w:rsidR="00776E69" w:rsidRPr="00776E69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776E69" w:rsidRPr="00776E69" w:rsidRDefault="00EA5780" w:rsidP="00EA5780">
            <w:pPr>
              <w:pStyle w:val="ConsPlusNonformat"/>
              <w:jc w:val="center"/>
            </w:pPr>
            <w:r>
              <w:t>-</w:t>
            </w:r>
          </w:p>
        </w:tc>
        <w:tc>
          <w:tcPr>
            <w:tcW w:w="3120" w:type="dxa"/>
            <w:tcBorders>
              <w:top w:val="nil"/>
            </w:tcBorders>
          </w:tcPr>
          <w:p w:rsidR="00776E69" w:rsidRPr="00776E69" w:rsidRDefault="00EA5780" w:rsidP="00EA5780">
            <w:pPr>
              <w:pStyle w:val="ConsPlusNonformat"/>
              <w:jc w:val="center"/>
            </w:pPr>
            <w:r>
              <w:t>-</w:t>
            </w:r>
          </w:p>
        </w:tc>
        <w:tc>
          <w:tcPr>
            <w:tcW w:w="3120" w:type="dxa"/>
            <w:tcBorders>
              <w:top w:val="nil"/>
            </w:tcBorders>
          </w:tcPr>
          <w:p w:rsidR="00776E69" w:rsidRPr="00776E69" w:rsidRDefault="00EA5780" w:rsidP="00EA5780">
            <w:pPr>
              <w:pStyle w:val="ConsPlusNonformat"/>
              <w:jc w:val="center"/>
            </w:pPr>
            <w:r>
              <w:t>-</w:t>
            </w:r>
          </w:p>
        </w:tc>
      </w:tr>
    </w:tbl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jc w:val="center"/>
      </w:pPr>
      <w:r w:rsidRPr="00776E69">
        <w:t>Показатели эффективности реализации</w:t>
      </w:r>
    </w:p>
    <w:p w:rsidR="00776E69" w:rsidRPr="00776E69" w:rsidRDefault="00776E69">
      <w:pPr>
        <w:pStyle w:val="ConsPlusNormal"/>
        <w:jc w:val="center"/>
      </w:pPr>
      <w:r w:rsidRPr="00776E69">
        <w:t>инвестиционной программы</w:t>
      </w:r>
    </w:p>
    <w:p w:rsidR="00776E69" w:rsidRPr="00776E69" w:rsidRDefault="00776E6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160"/>
        <w:gridCol w:w="2280"/>
        <w:gridCol w:w="2280"/>
        <w:gridCol w:w="2640"/>
      </w:tblGrid>
      <w:tr w:rsidR="00776E69" w:rsidRPr="00776E69">
        <w:trPr>
          <w:trHeight w:val="240"/>
        </w:trPr>
        <w:tc>
          <w:tcPr>
            <w:tcW w:w="2160" w:type="dxa"/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Наименование 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 мероприятия  </w:t>
            </w:r>
          </w:p>
        </w:tc>
        <w:tc>
          <w:tcPr>
            <w:tcW w:w="2280" w:type="dxa"/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 Наименование 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 показателей   </w:t>
            </w:r>
          </w:p>
        </w:tc>
        <w:tc>
          <w:tcPr>
            <w:tcW w:w="2280" w:type="dxa"/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Плановые значения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   целевых    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 показателей  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инвестиционной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  программы    </w:t>
            </w:r>
          </w:p>
        </w:tc>
        <w:tc>
          <w:tcPr>
            <w:tcW w:w="2640" w:type="dxa"/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Фактические значения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целевых показателей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 инвестиционной  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    программы     </w:t>
            </w:r>
          </w:p>
        </w:tc>
      </w:tr>
      <w:tr w:rsidR="00776E69" w:rsidRPr="00776E69">
        <w:trPr>
          <w:trHeight w:val="240"/>
        </w:trPr>
        <w:tc>
          <w:tcPr>
            <w:tcW w:w="2160" w:type="dxa"/>
            <w:tcBorders>
              <w:top w:val="nil"/>
            </w:tcBorders>
          </w:tcPr>
          <w:p w:rsidR="00776E69" w:rsidRPr="00776E69" w:rsidRDefault="00EA5780" w:rsidP="00EA5780">
            <w:pPr>
              <w:pStyle w:val="ConsPlusNonformat"/>
              <w:jc w:val="center"/>
            </w:pPr>
            <w:r>
              <w:t>-</w:t>
            </w:r>
          </w:p>
        </w:tc>
        <w:tc>
          <w:tcPr>
            <w:tcW w:w="2280" w:type="dxa"/>
            <w:tcBorders>
              <w:top w:val="nil"/>
            </w:tcBorders>
          </w:tcPr>
          <w:p w:rsidR="00776E69" w:rsidRPr="00776E69" w:rsidRDefault="00EA5780" w:rsidP="00EA5780">
            <w:pPr>
              <w:pStyle w:val="ConsPlusNonformat"/>
              <w:jc w:val="center"/>
            </w:pPr>
            <w:r>
              <w:t>-</w:t>
            </w:r>
          </w:p>
        </w:tc>
        <w:tc>
          <w:tcPr>
            <w:tcW w:w="2280" w:type="dxa"/>
            <w:tcBorders>
              <w:top w:val="nil"/>
            </w:tcBorders>
          </w:tcPr>
          <w:p w:rsidR="00776E69" w:rsidRPr="00776E69" w:rsidRDefault="00EA5780" w:rsidP="00EA5780">
            <w:pPr>
              <w:pStyle w:val="ConsPlusNonformat"/>
              <w:jc w:val="center"/>
            </w:pPr>
            <w:r>
              <w:t>-</w:t>
            </w:r>
          </w:p>
        </w:tc>
        <w:tc>
          <w:tcPr>
            <w:tcW w:w="2640" w:type="dxa"/>
            <w:tcBorders>
              <w:top w:val="nil"/>
            </w:tcBorders>
          </w:tcPr>
          <w:p w:rsidR="00776E69" w:rsidRPr="00776E69" w:rsidRDefault="00EA5780" w:rsidP="00EA5780">
            <w:pPr>
              <w:pStyle w:val="ConsPlusNonformat"/>
              <w:jc w:val="center"/>
            </w:pPr>
            <w:r>
              <w:t>-</w:t>
            </w:r>
          </w:p>
        </w:tc>
      </w:tr>
    </w:tbl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jc w:val="center"/>
      </w:pPr>
      <w:r w:rsidRPr="00776E69">
        <w:t>Информация об использовании инвестиционных средств</w:t>
      </w:r>
    </w:p>
    <w:p w:rsidR="00776E69" w:rsidRPr="00776E69" w:rsidRDefault="00776E69">
      <w:pPr>
        <w:pStyle w:val="ConsPlusNormal"/>
        <w:jc w:val="center"/>
      </w:pPr>
      <w:r w:rsidRPr="00776E69">
        <w:t>за отчетный год</w:t>
      </w:r>
    </w:p>
    <w:p w:rsidR="00776E69" w:rsidRPr="00776E69" w:rsidRDefault="00776E6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160"/>
        <w:gridCol w:w="2280"/>
        <w:gridCol w:w="2280"/>
        <w:gridCol w:w="2640"/>
      </w:tblGrid>
      <w:tr w:rsidR="00776E69" w:rsidRPr="00776E69">
        <w:trPr>
          <w:trHeight w:val="240"/>
        </w:trPr>
        <w:tc>
          <w:tcPr>
            <w:tcW w:w="2160" w:type="dxa"/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lastRenderedPageBreak/>
              <w:t xml:space="preserve">     Квартал    </w:t>
            </w:r>
          </w:p>
        </w:tc>
        <w:tc>
          <w:tcPr>
            <w:tcW w:w="2280" w:type="dxa"/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 Наименование 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 мероприятия   </w:t>
            </w:r>
          </w:p>
        </w:tc>
        <w:tc>
          <w:tcPr>
            <w:tcW w:w="2280" w:type="dxa"/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 Сведения </w:t>
            </w:r>
            <w:proofErr w:type="gramStart"/>
            <w:r w:rsidRPr="00776E69">
              <w:t>об</w:t>
            </w:r>
            <w:proofErr w:type="gramEnd"/>
            <w:r w:rsidRPr="00776E69">
              <w:t xml:space="preserve">  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</w:t>
            </w:r>
            <w:proofErr w:type="gramStart"/>
            <w:r w:rsidRPr="00776E69">
              <w:t>использовании</w:t>
            </w:r>
            <w:proofErr w:type="gramEnd"/>
            <w:r w:rsidRPr="00776E69">
              <w:t xml:space="preserve"> 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инвестиционных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  средств </w:t>
            </w:r>
            <w:proofErr w:type="gramStart"/>
            <w:r w:rsidRPr="00776E69">
              <w:t>за</w:t>
            </w:r>
            <w:proofErr w:type="gramEnd"/>
            <w:r w:rsidRPr="00776E69">
              <w:t xml:space="preserve">  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отчетный год, 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  тыс. руб.    </w:t>
            </w:r>
          </w:p>
        </w:tc>
        <w:tc>
          <w:tcPr>
            <w:tcW w:w="2640" w:type="dxa"/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    Источник     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 финансирования  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 инвестиционной  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    программы     </w:t>
            </w:r>
          </w:p>
        </w:tc>
      </w:tr>
      <w:tr w:rsidR="00776E69" w:rsidRPr="00776E69">
        <w:trPr>
          <w:trHeight w:val="240"/>
        </w:trPr>
        <w:tc>
          <w:tcPr>
            <w:tcW w:w="2160" w:type="dxa"/>
            <w:tcBorders>
              <w:top w:val="nil"/>
            </w:tcBorders>
          </w:tcPr>
          <w:p w:rsidR="00776E69" w:rsidRPr="00776E69" w:rsidRDefault="00EA5780" w:rsidP="00EA5780">
            <w:pPr>
              <w:pStyle w:val="ConsPlusNonformat"/>
              <w:jc w:val="center"/>
            </w:pPr>
            <w:r>
              <w:t>-</w:t>
            </w:r>
          </w:p>
        </w:tc>
        <w:tc>
          <w:tcPr>
            <w:tcW w:w="2280" w:type="dxa"/>
            <w:tcBorders>
              <w:top w:val="nil"/>
            </w:tcBorders>
          </w:tcPr>
          <w:p w:rsidR="00776E69" w:rsidRPr="00776E69" w:rsidRDefault="00EA5780" w:rsidP="00EA5780">
            <w:pPr>
              <w:pStyle w:val="ConsPlusNonformat"/>
              <w:jc w:val="center"/>
            </w:pPr>
            <w:r>
              <w:t>-</w:t>
            </w:r>
          </w:p>
        </w:tc>
        <w:tc>
          <w:tcPr>
            <w:tcW w:w="2280" w:type="dxa"/>
            <w:tcBorders>
              <w:top w:val="nil"/>
            </w:tcBorders>
          </w:tcPr>
          <w:p w:rsidR="00776E69" w:rsidRPr="00776E69" w:rsidRDefault="00EA5780" w:rsidP="00EA5780">
            <w:pPr>
              <w:pStyle w:val="ConsPlusNonformat"/>
              <w:jc w:val="center"/>
            </w:pPr>
            <w:r>
              <w:t>-</w:t>
            </w:r>
          </w:p>
        </w:tc>
        <w:tc>
          <w:tcPr>
            <w:tcW w:w="2640" w:type="dxa"/>
            <w:tcBorders>
              <w:top w:val="nil"/>
            </w:tcBorders>
          </w:tcPr>
          <w:p w:rsidR="00776E69" w:rsidRPr="00776E69" w:rsidRDefault="00EA5780" w:rsidP="00EA5780">
            <w:pPr>
              <w:pStyle w:val="ConsPlusNonformat"/>
              <w:jc w:val="center"/>
            </w:pPr>
            <w:r>
              <w:t>-</w:t>
            </w:r>
          </w:p>
        </w:tc>
      </w:tr>
    </w:tbl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jc w:val="center"/>
      </w:pPr>
      <w:r w:rsidRPr="00776E69">
        <w:t>Внесение изменений в инвестиционную программу</w:t>
      </w:r>
    </w:p>
    <w:p w:rsidR="00776E69" w:rsidRPr="00776E69" w:rsidRDefault="00776E6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680"/>
        <w:gridCol w:w="4440"/>
      </w:tblGrid>
      <w:tr w:rsidR="00776E69" w:rsidRPr="00776E69">
        <w:trPr>
          <w:trHeight w:val="240"/>
        </w:trPr>
        <w:tc>
          <w:tcPr>
            <w:tcW w:w="4680" w:type="dxa"/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     Дата внесения изменений       </w:t>
            </w:r>
          </w:p>
        </w:tc>
        <w:tc>
          <w:tcPr>
            <w:tcW w:w="4440" w:type="dxa"/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      Внесенные изменения        </w:t>
            </w:r>
          </w:p>
        </w:tc>
      </w:tr>
      <w:tr w:rsidR="00776E69" w:rsidRPr="00776E69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776E69" w:rsidRPr="00776E69" w:rsidRDefault="00EA5780" w:rsidP="00EA5780">
            <w:pPr>
              <w:pStyle w:val="ConsPlusNonformat"/>
              <w:jc w:val="center"/>
            </w:pPr>
            <w:r>
              <w:t>-</w:t>
            </w:r>
          </w:p>
        </w:tc>
        <w:tc>
          <w:tcPr>
            <w:tcW w:w="4440" w:type="dxa"/>
            <w:tcBorders>
              <w:top w:val="nil"/>
            </w:tcBorders>
          </w:tcPr>
          <w:p w:rsidR="00776E69" w:rsidRPr="00776E69" w:rsidRDefault="00EA5780" w:rsidP="00EA5780">
            <w:pPr>
              <w:pStyle w:val="ConsPlusNonformat"/>
              <w:jc w:val="center"/>
            </w:pPr>
            <w:r>
              <w:t>-</w:t>
            </w:r>
          </w:p>
        </w:tc>
      </w:tr>
    </w:tbl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jc w:val="center"/>
      </w:pPr>
      <w:bookmarkStart w:id="10" w:name="P909"/>
      <w:bookmarkEnd w:id="10"/>
      <w:r w:rsidRPr="00776E69">
        <w:t>Форма 2.10. Информация о наличии (отсутствии)</w:t>
      </w:r>
    </w:p>
    <w:p w:rsidR="00776E69" w:rsidRPr="00776E69" w:rsidRDefault="00776E69">
      <w:pPr>
        <w:pStyle w:val="ConsPlusNormal"/>
        <w:jc w:val="center"/>
      </w:pPr>
      <w:r w:rsidRPr="00776E69">
        <w:t xml:space="preserve">технической возможности подключения </w:t>
      </w:r>
      <w:proofErr w:type="gramStart"/>
      <w:r w:rsidRPr="00776E69">
        <w:t>к</w:t>
      </w:r>
      <w:proofErr w:type="gramEnd"/>
      <w:r w:rsidRPr="00776E69">
        <w:t xml:space="preserve"> централизованной</w:t>
      </w:r>
    </w:p>
    <w:p w:rsidR="00776E69" w:rsidRPr="00776E69" w:rsidRDefault="00776E69">
      <w:pPr>
        <w:pStyle w:val="ConsPlusNormal"/>
        <w:jc w:val="center"/>
      </w:pPr>
      <w:r w:rsidRPr="00776E69">
        <w:t>системе холодного водоснабжения, а также о регистрации</w:t>
      </w:r>
    </w:p>
    <w:p w:rsidR="00776E69" w:rsidRPr="00776E69" w:rsidRDefault="00776E69">
      <w:pPr>
        <w:pStyle w:val="ConsPlusNormal"/>
        <w:jc w:val="center"/>
      </w:pPr>
      <w:r w:rsidRPr="00776E69">
        <w:t xml:space="preserve">и ходе реализации заявок о подключении </w:t>
      </w:r>
      <w:proofErr w:type="gramStart"/>
      <w:r w:rsidRPr="00776E69">
        <w:t>к</w:t>
      </w:r>
      <w:proofErr w:type="gramEnd"/>
      <w:r w:rsidRPr="00776E69">
        <w:t xml:space="preserve"> централизованной</w:t>
      </w:r>
    </w:p>
    <w:p w:rsidR="00776E69" w:rsidRPr="00776E69" w:rsidRDefault="00776E69">
      <w:pPr>
        <w:pStyle w:val="ConsPlusNormal"/>
        <w:jc w:val="center"/>
      </w:pPr>
      <w:r w:rsidRPr="00776E69">
        <w:t>системе холодного водоснабжения</w:t>
      </w:r>
    </w:p>
    <w:p w:rsidR="00776E69" w:rsidRPr="00776E69" w:rsidRDefault="00776E6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360"/>
        <w:gridCol w:w="2760"/>
      </w:tblGrid>
      <w:tr w:rsidR="00776E69" w:rsidRPr="00776E69">
        <w:trPr>
          <w:trHeight w:val="240"/>
        </w:trPr>
        <w:tc>
          <w:tcPr>
            <w:tcW w:w="6360" w:type="dxa"/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Количество поданных заявок о подключении к  системе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холодного водоснабжения в течение квартала         </w:t>
            </w:r>
          </w:p>
        </w:tc>
        <w:tc>
          <w:tcPr>
            <w:tcW w:w="2760" w:type="dxa"/>
          </w:tcPr>
          <w:p w:rsidR="00776E69" w:rsidRPr="00776E69" w:rsidRDefault="00EA5780" w:rsidP="00EA5780">
            <w:pPr>
              <w:pStyle w:val="ConsPlusNonformat"/>
              <w:jc w:val="center"/>
            </w:pPr>
            <w:r>
              <w:t>-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Количество  исполненных  заявок  о  подключении   </w:t>
            </w:r>
            <w:proofErr w:type="gramStart"/>
            <w:r w:rsidRPr="00776E69">
              <w:t>к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системе холодного водоснабжения в течение квартала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EA5780">
            <w:pPr>
              <w:pStyle w:val="ConsPlusNonformat"/>
              <w:jc w:val="center"/>
            </w:pPr>
            <w:r>
              <w:t>-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Количество заявок о подключении к  </w:t>
            </w:r>
            <w:proofErr w:type="gramStart"/>
            <w:r w:rsidRPr="00776E69">
              <w:t>централизованной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>системе холодного водоснабжения, по которым принято</w:t>
            </w:r>
          </w:p>
          <w:p w:rsidR="00776E69" w:rsidRPr="00776E69" w:rsidRDefault="00776E69">
            <w:pPr>
              <w:pStyle w:val="ConsPlusNonformat"/>
              <w:jc w:val="both"/>
            </w:pPr>
            <w:proofErr w:type="gramStart"/>
            <w:r w:rsidRPr="00776E69">
              <w:t>решение  об  отказе  в  подключении  (с   указанием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причин) в течение квартала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EA5780">
            <w:pPr>
              <w:pStyle w:val="ConsPlusNonformat"/>
              <w:jc w:val="center"/>
            </w:pPr>
            <w:r>
              <w:t>-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Резерв мощности централизованной системы  холодного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водоснабжения в течение квартала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EA5780">
            <w:pPr>
              <w:pStyle w:val="ConsPlusNonformat"/>
              <w:jc w:val="center"/>
            </w:pPr>
            <w:r>
              <w:t>-</w:t>
            </w:r>
          </w:p>
        </w:tc>
      </w:tr>
    </w:tbl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jc w:val="center"/>
      </w:pPr>
      <w:bookmarkStart w:id="11" w:name="P933"/>
      <w:bookmarkEnd w:id="11"/>
      <w:r w:rsidRPr="00776E69">
        <w:t>Форма 2.11. Информация об условиях, на которых</w:t>
      </w:r>
    </w:p>
    <w:p w:rsidR="00776E69" w:rsidRPr="00776E69" w:rsidRDefault="00776E69">
      <w:pPr>
        <w:pStyle w:val="ConsPlusNormal"/>
        <w:jc w:val="center"/>
      </w:pPr>
      <w:r w:rsidRPr="00776E69">
        <w:t>осуществляется поставка регулируемых товаров</w:t>
      </w:r>
    </w:p>
    <w:p w:rsidR="00776E69" w:rsidRPr="00776E69" w:rsidRDefault="00776E69">
      <w:pPr>
        <w:pStyle w:val="ConsPlusNormal"/>
        <w:jc w:val="center"/>
      </w:pPr>
      <w:r w:rsidRPr="00776E69">
        <w:t>и (или) оказание регулируемых услуг</w:t>
      </w:r>
    </w:p>
    <w:p w:rsidR="00776E69" w:rsidRPr="00776E69" w:rsidRDefault="00776E6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360"/>
        <w:gridCol w:w="2760"/>
      </w:tblGrid>
      <w:tr w:rsidR="00776E69" w:rsidRPr="00776E69">
        <w:trPr>
          <w:trHeight w:val="240"/>
        </w:trPr>
        <w:tc>
          <w:tcPr>
            <w:tcW w:w="6360" w:type="dxa"/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Сведения об условиях публичных  договоров  поставок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>регулируемых товаров, оказания регулируемых  услуг,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в   том   числе   договоров   о    подключении    </w:t>
            </w:r>
            <w:proofErr w:type="gramStart"/>
            <w:r w:rsidRPr="00776E69">
              <w:t>к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централизованной системе холодного водоснабжения   </w:t>
            </w:r>
          </w:p>
        </w:tc>
        <w:tc>
          <w:tcPr>
            <w:tcW w:w="2760" w:type="dxa"/>
          </w:tcPr>
          <w:p w:rsidR="00776E69" w:rsidRPr="00776E69" w:rsidRDefault="00EA5780" w:rsidP="00EA5780">
            <w:pPr>
              <w:pStyle w:val="ConsPlusNonformat"/>
              <w:jc w:val="center"/>
            </w:pPr>
            <w:r>
              <w:t>-</w:t>
            </w:r>
          </w:p>
        </w:tc>
      </w:tr>
    </w:tbl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jc w:val="center"/>
      </w:pPr>
    </w:p>
    <w:p w:rsidR="00776E69" w:rsidRPr="00776E69" w:rsidRDefault="00776E69">
      <w:pPr>
        <w:pStyle w:val="ConsPlusNormal"/>
        <w:jc w:val="center"/>
      </w:pPr>
      <w:bookmarkStart w:id="12" w:name="P946"/>
      <w:bookmarkEnd w:id="12"/>
      <w:r w:rsidRPr="00776E69">
        <w:t>Форма 2.12. Информация о порядке выполнения</w:t>
      </w:r>
    </w:p>
    <w:p w:rsidR="00776E69" w:rsidRPr="00776E69" w:rsidRDefault="00776E69">
      <w:pPr>
        <w:pStyle w:val="ConsPlusNormal"/>
        <w:jc w:val="center"/>
      </w:pPr>
      <w:r w:rsidRPr="00776E69">
        <w:t>технологических, технических и других мероприятий,</w:t>
      </w:r>
    </w:p>
    <w:p w:rsidR="00776E69" w:rsidRPr="00776E69" w:rsidRDefault="00776E69">
      <w:pPr>
        <w:pStyle w:val="ConsPlusNormal"/>
        <w:jc w:val="center"/>
      </w:pPr>
      <w:proofErr w:type="gramStart"/>
      <w:r w:rsidRPr="00776E69">
        <w:t>связанных</w:t>
      </w:r>
      <w:proofErr w:type="gramEnd"/>
      <w:r w:rsidRPr="00776E69">
        <w:t xml:space="preserve"> с подключением к централизованной системе</w:t>
      </w:r>
    </w:p>
    <w:p w:rsidR="00776E69" w:rsidRPr="00776E69" w:rsidRDefault="00776E69">
      <w:pPr>
        <w:pStyle w:val="ConsPlusNormal"/>
        <w:jc w:val="center"/>
      </w:pPr>
      <w:r w:rsidRPr="00776E69">
        <w:t>холодного водоснабжения</w:t>
      </w:r>
    </w:p>
    <w:p w:rsidR="00776E69" w:rsidRPr="00776E69" w:rsidRDefault="00776E6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360"/>
        <w:gridCol w:w="2760"/>
      </w:tblGrid>
      <w:tr w:rsidR="00776E69" w:rsidRPr="00776E69">
        <w:trPr>
          <w:trHeight w:val="240"/>
        </w:trPr>
        <w:tc>
          <w:tcPr>
            <w:tcW w:w="6360" w:type="dxa"/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Форма  заявки  о  подключении  </w:t>
            </w:r>
            <w:proofErr w:type="gramStart"/>
            <w:r w:rsidRPr="00776E69">
              <w:t>к</w:t>
            </w:r>
            <w:proofErr w:type="gramEnd"/>
            <w:r w:rsidRPr="00776E69">
              <w:t xml:space="preserve">   централизованной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lastRenderedPageBreak/>
              <w:t xml:space="preserve">системе холодного водоснабжения                    </w:t>
            </w:r>
          </w:p>
        </w:tc>
        <w:tc>
          <w:tcPr>
            <w:tcW w:w="2760" w:type="dxa"/>
          </w:tcPr>
          <w:p w:rsidR="00776E69" w:rsidRPr="00776E69" w:rsidRDefault="00EA5780" w:rsidP="00EA5780">
            <w:pPr>
              <w:pStyle w:val="ConsPlusNonformat"/>
              <w:jc w:val="center"/>
            </w:pPr>
            <w:r>
              <w:lastRenderedPageBreak/>
              <w:t>-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lastRenderedPageBreak/>
              <w:t xml:space="preserve">Перечень документов, представляемых одновременно  </w:t>
            </w:r>
            <w:proofErr w:type="gramStart"/>
            <w:r w:rsidRPr="00776E69">
              <w:t>с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>заявкой о подключении  к  централизованной  системе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холодного водоснабжения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EA5780">
            <w:pPr>
              <w:pStyle w:val="ConsPlusNonformat"/>
              <w:jc w:val="center"/>
            </w:pPr>
            <w:r>
              <w:t>-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Реквизиты     нормативного     правового      акта,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>регламентирующего  порядок  действий  заявителя   и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>регулируемой  организации   при   подаче,   приеме,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обработке заявки о подключении  </w:t>
            </w:r>
            <w:proofErr w:type="gramStart"/>
            <w:r w:rsidRPr="00776E69">
              <w:t>к</w:t>
            </w:r>
            <w:proofErr w:type="gramEnd"/>
            <w:r w:rsidRPr="00776E69">
              <w:t xml:space="preserve">  централизованной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>системе холодного водоснабжения, принятии решения и</w:t>
            </w:r>
          </w:p>
          <w:p w:rsidR="00776E69" w:rsidRPr="00776E69" w:rsidRDefault="00776E69">
            <w:pPr>
              <w:pStyle w:val="ConsPlusNonformat"/>
              <w:jc w:val="both"/>
            </w:pPr>
            <w:proofErr w:type="gramStart"/>
            <w:r w:rsidRPr="00776E69">
              <w:t>уведомлении</w:t>
            </w:r>
            <w:proofErr w:type="gramEnd"/>
            <w:r w:rsidRPr="00776E69">
              <w:t xml:space="preserve"> о принятом решении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EA5780">
            <w:pPr>
              <w:pStyle w:val="ConsPlusNonformat"/>
              <w:jc w:val="center"/>
            </w:pPr>
            <w:r>
              <w:t>-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Телефоны и адреса службы, ответственной за прием  и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обработку заявок о подключении  к  </w:t>
            </w:r>
            <w:proofErr w:type="gramStart"/>
            <w:r w:rsidRPr="00776E69">
              <w:t>централизованной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системе холодного водоснабжения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EA5780">
            <w:pPr>
              <w:pStyle w:val="ConsPlusNonformat"/>
              <w:jc w:val="center"/>
            </w:pPr>
            <w:r>
              <w:t>-</w:t>
            </w:r>
          </w:p>
        </w:tc>
      </w:tr>
    </w:tbl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jc w:val="center"/>
      </w:pPr>
      <w:bookmarkStart w:id="13" w:name="P973"/>
      <w:bookmarkEnd w:id="13"/>
      <w:r w:rsidRPr="00776E69">
        <w:t>Форма 2.13. Информация о способах приобретения,</w:t>
      </w:r>
    </w:p>
    <w:p w:rsidR="00776E69" w:rsidRPr="00776E69" w:rsidRDefault="00776E69">
      <w:pPr>
        <w:pStyle w:val="ConsPlusNormal"/>
        <w:jc w:val="center"/>
      </w:pPr>
      <w:r w:rsidRPr="00776E69">
        <w:t>стоимости и объемах товаров, необходимых для производства</w:t>
      </w:r>
    </w:p>
    <w:p w:rsidR="00776E69" w:rsidRPr="00776E69" w:rsidRDefault="00776E69">
      <w:pPr>
        <w:pStyle w:val="ConsPlusNormal"/>
        <w:jc w:val="center"/>
      </w:pPr>
      <w:r w:rsidRPr="00776E69">
        <w:t>регулируемых товаров и (или) оказания регулируемых услуг</w:t>
      </w:r>
    </w:p>
    <w:p w:rsidR="00776E69" w:rsidRPr="00776E69" w:rsidRDefault="00776E69">
      <w:pPr>
        <w:pStyle w:val="ConsPlusNormal"/>
        <w:jc w:val="center"/>
      </w:pPr>
      <w:r w:rsidRPr="00776E69">
        <w:t>регулируемой организацией</w:t>
      </w:r>
    </w:p>
    <w:p w:rsidR="00776E69" w:rsidRPr="00776E69" w:rsidRDefault="00776E6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360"/>
        <w:gridCol w:w="2760"/>
      </w:tblGrid>
      <w:tr w:rsidR="00776E69" w:rsidRPr="00776E69">
        <w:trPr>
          <w:trHeight w:val="240"/>
        </w:trPr>
        <w:tc>
          <w:tcPr>
            <w:tcW w:w="6360" w:type="dxa"/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Сведения о правовых актах, регламентирующих правила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закупки  (положение  о  закупках)  </w:t>
            </w:r>
            <w:proofErr w:type="gramStart"/>
            <w:r w:rsidRPr="00776E69">
              <w:t>в</w:t>
            </w:r>
            <w:proofErr w:type="gramEnd"/>
            <w:r w:rsidRPr="00776E69">
              <w:t xml:space="preserve">   регулируемой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организации                                        </w:t>
            </w:r>
          </w:p>
        </w:tc>
        <w:tc>
          <w:tcPr>
            <w:tcW w:w="2760" w:type="dxa"/>
          </w:tcPr>
          <w:p w:rsidR="00776E69" w:rsidRPr="00776E69" w:rsidRDefault="00EA5780" w:rsidP="00EA5780">
            <w:pPr>
              <w:pStyle w:val="ConsPlusNonformat"/>
              <w:jc w:val="center"/>
            </w:pPr>
            <w:r>
              <w:t>-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Место размещения положения о закупках организации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EA5780">
            <w:pPr>
              <w:pStyle w:val="ConsPlusNonformat"/>
              <w:jc w:val="center"/>
            </w:pPr>
            <w:r>
              <w:t>-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Планирование конкурсных процедур  и  результаты  их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проведения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EA5780" w:rsidP="00EA5780">
            <w:pPr>
              <w:pStyle w:val="ConsPlusNonformat"/>
              <w:jc w:val="center"/>
            </w:pPr>
            <w:r>
              <w:t>-</w:t>
            </w:r>
          </w:p>
        </w:tc>
      </w:tr>
    </w:tbl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jc w:val="center"/>
      </w:pPr>
      <w:r w:rsidRPr="00776E69">
        <w:t>Форма 2.14. Информация о предложении</w:t>
      </w:r>
    </w:p>
    <w:p w:rsidR="00776E69" w:rsidRPr="00776E69" w:rsidRDefault="00776E69">
      <w:pPr>
        <w:pStyle w:val="ConsPlusNormal"/>
        <w:jc w:val="center"/>
      </w:pPr>
      <w:r w:rsidRPr="00776E69">
        <w:t>регулируемой организации об установлении тарифов в сфере</w:t>
      </w:r>
    </w:p>
    <w:p w:rsidR="00776E69" w:rsidRPr="00776E69" w:rsidRDefault="00776E69">
      <w:pPr>
        <w:pStyle w:val="ConsPlusNormal"/>
        <w:jc w:val="center"/>
      </w:pPr>
      <w:r w:rsidRPr="00776E69">
        <w:t>горячего водоснабжения на очередной период регулирования</w:t>
      </w:r>
    </w:p>
    <w:p w:rsidR="00776E69" w:rsidRPr="00776E69" w:rsidRDefault="00776E6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360"/>
        <w:gridCol w:w="2760"/>
      </w:tblGrid>
      <w:tr w:rsidR="00776E69" w:rsidRPr="00776E69">
        <w:trPr>
          <w:trHeight w:val="240"/>
        </w:trPr>
        <w:tc>
          <w:tcPr>
            <w:tcW w:w="6360" w:type="dxa"/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Предлагаемый метод регулирования                   </w:t>
            </w:r>
          </w:p>
        </w:tc>
        <w:tc>
          <w:tcPr>
            <w:tcW w:w="2760" w:type="dxa"/>
          </w:tcPr>
          <w:p w:rsidR="00776E69" w:rsidRPr="00776E69" w:rsidRDefault="00776E69">
            <w:pPr>
              <w:pStyle w:val="ConsPlusNonformat"/>
              <w:jc w:val="both"/>
            </w:pP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Расчетная величина тарифов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Период действия тарифов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proofErr w:type="gramStart"/>
            <w:r w:rsidRPr="00776E69">
              <w:t>Сведения о долгосрочных параметрах регулирования (в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случае если их установление предусмотрено </w:t>
            </w:r>
            <w:proofErr w:type="gramStart"/>
            <w:r w:rsidRPr="00776E69">
              <w:t>выбранным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методом регулирования)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Сведения   о   необходимой   валовой   выручке   </w:t>
            </w:r>
            <w:proofErr w:type="gramStart"/>
            <w:r w:rsidRPr="00776E69">
              <w:t>на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соответствующий период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Годовой объем отпущенной потребителям воды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Размер    недополученных    доходов    </w:t>
            </w:r>
            <w:proofErr w:type="gramStart"/>
            <w:r w:rsidRPr="00776E69">
              <w:t>регулируемой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организацией  (при  их  наличии),   </w:t>
            </w:r>
            <w:proofErr w:type="gramStart"/>
            <w:r w:rsidRPr="00776E69">
              <w:t>исчисленный</w:t>
            </w:r>
            <w:proofErr w:type="gramEnd"/>
            <w:r w:rsidRPr="00776E69">
              <w:t xml:space="preserve">   в</w:t>
            </w:r>
          </w:p>
          <w:p w:rsidR="00776E69" w:rsidRPr="00776E69" w:rsidRDefault="00776E69">
            <w:pPr>
              <w:pStyle w:val="ConsPlusNonformat"/>
              <w:jc w:val="both"/>
            </w:pPr>
            <w:proofErr w:type="gramStart"/>
            <w:r w:rsidRPr="00776E69">
              <w:t>соответствии</w:t>
            </w:r>
            <w:proofErr w:type="gramEnd"/>
            <w:r w:rsidRPr="00776E69">
              <w:t xml:space="preserve"> с  </w:t>
            </w:r>
            <w:hyperlink r:id="rId5" w:history="1">
              <w:r w:rsidRPr="00776E69">
                <w:t>основами</w:t>
              </w:r>
            </w:hyperlink>
            <w:r w:rsidRPr="00776E69">
              <w:t xml:space="preserve">  ценообразования  в  сфере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водоснабжения   и   водоотведения,    </w:t>
            </w:r>
            <w:proofErr w:type="gramStart"/>
            <w:r w:rsidRPr="00776E69">
              <w:t>утвержденными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>постановлением Правительства  Российской  Федерации</w:t>
            </w:r>
          </w:p>
          <w:p w:rsidR="00776E69" w:rsidRPr="00776E69" w:rsidRDefault="00776E69">
            <w:pPr>
              <w:pStyle w:val="ConsPlusNonformat"/>
              <w:jc w:val="both"/>
            </w:pPr>
            <w:proofErr w:type="gramStart"/>
            <w:r w:rsidRPr="00776E69">
              <w:t>от 13 мая 2013 N 406  (Официальный  интернет-портал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>правовой    информации     http://www.pravo.gov.ru,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15.05.2013)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lastRenderedPageBreak/>
              <w:t>Размер  экономически  обоснованных   расходов,   не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учтенных при  регулировании  тарифов  в  </w:t>
            </w:r>
            <w:proofErr w:type="gramStart"/>
            <w:r w:rsidRPr="00776E69">
              <w:t>предыдущий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>период регулирования (при их наличии), определенном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в соответствии с </w:t>
            </w:r>
            <w:hyperlink r:id="rId6" w:history="1">
              <w:r w:rsidRPr="00776E69">
                <w:t>основами</w:t>
              </w:r>
            </w:hyperlink>
            <w:r w:rsidRPr="00776E69">
              <w:t xml:space="preserve"> ценообразования  в  сфере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водоснабжения   и   водоотведения,    </w:t>
            </w:r>
            <w:proofErr w:type="gramStart"/>
            <w:r w:rsidRPr="00776E69">
              <w:t>утвержденными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>постановлением Правительства  Российской  Федерации</w:t>
            </w:r>
          </w:p>
          <w:p w:rsidR="00776E69" w:rsidRPr="00776E69" w:rsidRDefault="00776E69">
            <w:pPr>
              <w:pStyle w:val="ConsPlusNonformat"/>
              <w:jc w:val="both"/>
            </w:pPr>
            <w:proofErr w:type="gramStart"/>
            <w:r w:rsidRPr="00776E69">
              <w:t>от 13 мая 2013 N 406  (Официальный  интернет-портал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>правовой    информации     http://www.pravo.gov.ru,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15.05.2013)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</w:p>
        </w:tc>
      </w:tr>
    </w:tbl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ind w:firstLine="540"/>
        <w:jc w:val="both"/>
      </w:pPr>
    </w:p>
    <w:p w:rsidR="00776E69" w:rsidRDefault="00776E69">
      <w:pPr>
        <w:pStyle w:val="ConsPlusNormal"/>
        <w:ind w:firstLine="540"/>
        <w:jc w:val="both"/>
      </w:pPr>
    </w:p>
    <w:p w:rsidR="00227A71" w:rsidRDefault="00227A71">
      <w:pPr>
        <w:pStyle w:val="ConsPlusNormal"/>
        <w:ind w:firstLine="540"/>
        <w:jc w:val="both"/>
      </w:pPr>
    </w:p>
    <w:p w:rsidR="00227A71" w:rsidRDefault="00227A71">
      <w:pPr>
        <w:pStyle w:val="ConsPlusNormal"/>
        <w:ind w:firstLine="540"/>
        <w:jc w:val="both"/>
      </w:pPr>
    </w:p>
    <w:p w:rsidR="00227A71" w:rsidRDefault="00227A71">
      <w:pPr>
        <w:pStyle w:val="ConsPlusNormal"/>
        <w:ind w:firstLine="540"/>
        <w:jc w:val="both"/>
      </w:pPr>
    </w:p>
    <w:p w:rsidR="00227A71" w:rsidRDefault="00227A71">
      <w:pPr>
        <w:pStyle w:val="ConsPlusNormal"/>
        <w:ind w:firstLine="540"/>
        <w:jc w:val="both"/>
      </w:pPr>
    </w:p>
    <w:p w:rsidR="00227A71" w:rsidRDefault="00227A71">
      <w:pPr>
        <w:pStyle w:val="ConsPlusNormal"/>
        <w:ind w:firstLine="540"/>
        <w:jc w:val="both"/>
      </w:pPr>
    </w:p>
    <w:p w:rsidR="00227A71" w:rsidRDefault="00227A71">
      <w:pPr>
        <w:pStyle w:val="ConsPlusNormal"/>
        <w:ind w:firstLine="540"/>
        <w:jc w:val="both"/>
      </w:pPr>
    </w:p>
    <w:p w:rsidR="00227A71" w:rsidRDefault="00227A71">
      <w:pPr>
        <w:pStyle w:val="ConsPlusNormal"/>
        <w:ind w:firstLine="540"/>
        <w:jc w:val="both"/>
      </w:pPr>
    </w:p>
    <w:p w:rsidR="00227A71" w:rsidRDefault="00227A71">
      <w:pPr>
        <w:pStyle w:val="ConsPlusNormal"/>
        <w:ind w:firstLine="540"/>
        <w:jc w:val="both"/>
      </w:pPr>
    </w:p>
    <w:p w:rsidR="00227A71" w:rsidRDefault="00227A71">
      <w:pPr>
        <w:pStyle w:val="ConsPlusNormal"/>
        <w:ind w:firstLine="540"/>
        <w:jc w:val="both"/>
      </w:pPr>
    </w:p>
    <w:p w:rsidR="00227A71" w:rsidRDefault="00227A71">
      <w:pPr>
        <w:pStyle w:val="ConsPlusNormal"/>
        <w:ind w:firstLine="540"/>
        <w:jc w:val="both"/>
      </w:pPr>
    </w:p>
    <w:p w:rsidR="00227A71" w:rsidRDefault="00227A71">
      <w:pPr>
        <w:pStyle w:val="ConsPlusNormal"/>
        <w:ind w:firstLine="540"/>
        <w:jc w:val="both"/>
      </w:pPr>
    </w:p>
    <w:p w:rsidR="00227A71" w:rsidRDefault="00227A71">
      <w:pPr>
        <w:pStyle w:val="ConsPlusNormal"/>
        <w:ind w:firstLine="540"/>
        <w:jc w:val="both"/>
      </w:pPr>
    </w:p>
    <w:p w:rsidR="00227A71" w:rsidRDefault="00227A71">
      <w:pPr>
        <w:pStyle w:val="ConsPlusNormal"/>
        <w:ind w:firstLine="540"/>
        <w:jc w:val="both"/>
      </w:pPr>
    </w:p>
    <w:p w:rsidR="00227A71" w:rsidRDefault="00227A71">
      <w:pPr>
        <w:pStyle w:val="ConsPlusNormal"/>
        <w:ind w:firstLine="540"/>
        <w:jc w:val="both"/>
      </w:pPr>
    </w:p>
    <w:p w:rsidR="00227A71" w:rsidRDefault="00227A71">
      <w:pPr>
        <w:pStyle w:val="ConsPlusNormal"/>
        <w:ind w:firstLine="540"/>
        <w:jc w:val="both"/>
      </w:pPr>
    </w:p>
    <w:p w:rsidR="00227A71" w:rsidRDefault="00227A71">
      <w:pPr>
        <w:pStyle w:val="ConsPlusNormal"/>
        <w:ind w:firstLine="540"/>
        <w:jc w:val="both"/>
      </w:pPr>
    </w:p>
    <w:p w:rsidR="00227A71" w:rsidRDefault="00227A71">
      <w:pPr>
        <w:pStyle w:val="ConsPlusNormal"/>
        <w:ind w:firstLine="540"/>
        <w:jc w:val="both"/>
      </w:pPr>
    </w:p>
    <w:p w:rsidR="00227A71" w:rsidRDefault="00227A71">
      <w:pPr>
        <w:pStyle w:val="ConsPlusNormal"/>
        <w:ind w:firstLine="540"/>
        <w:jc w:val="both"/>
      </w:pPr>
    </w:p>
    <w:p w:rsidR="00227A71" w:rsidRDefault="00227A71">
      <w:pPr>
        <w:pStyle w:val="ConsPlusNormal"/>
        <w:ind w:firstLine="540"/>
        <w:jc w:val="both"/>
      </w:pPr>
    </w:p>
    <w:p w:rsidR="00227A71" w:rsidRDefault="00227A71">
      <w:pPr>
        <w:pStyle w:val="ConsPlusNormal"/>
        <w:ind w:firstLine="540"/>
        <w:jc w:val="both"/>
      </w:pPr>
    </w:p>
    <w:p w:rsidR="00227A71" w:rsidRDefault="00227A71">
      <w:pPr>
        <w:pStyle w:val="ConsPlusNormal"/>
        <w:ind w:firstLine="540"/>
        <w:jc w:val="both"/>
      </w:pPr>
    </w:p>
    <w:p w:rsidR="00227A71" w:rsidRDefault="00227A71">
      <w:pPr>
        <w:pStyle w:val="ConsPlusNormal"/>
        <w:ind w:firstLine="540"/>
        <w:jc w:val="both"/>
      </w:pPr>
    </w:p>
    <w:p w:rsidR="00227A71" w:rsidRDefault="00227A71">
      <w:pPr>
        <w:pStyle w:val="ConsPlusNormal"/>
        <w:ind w:firstLine="540"/>
        <w:jc w:val="both"/>
      </w:pPr>
    </w:p>
    <w:p w:rsidR="00227A71" w:rsidRDefault="00227A71">
      <w:pPr>
        <w:pStyle w:val="ConsPlusNormal"/>
        <w:ind w:firstLine="540"/>
        <w:jc w:val="both"/>
      </w:pPr>
    </w:p>
    <w:p w:rsidR="00227A71" w:rsidRDefault="00227A71">
      <w:pPr>
        <w:pStyle w:val="ConsPlusNormal"/>
        <w:ind w:firstLine="540"/>
        <w:jc w:val="both"/>
      </w:pPr>
    </w:p>
    <w:p w:rsidR="00227A71" w:rsidRDefault="00227A71">
      <w:pPr>
        <w:pStyle w:val="ConsPlusNormal"/>
        <w:ind w:firstLine="540"/>
        <w:jc w:val="both"/>
      </w:pPr>
    </w:p>
    <w:p w:rsidR="00227A71" w:rsidRDefault="00227A71">
      <w:pPr>
        <w:pStyle w:val="ConsPlusNormal"/>
        <w:ind w:firstLine="540"/>
        <w:jc w:val="both"/>
      </w:pPr>
    </w:p>
    <w:p w:rsidR="00227A71" w:rsidRDefault="00227A71">
      <w:pPr>
        <w:pStyle w:val="ConsPlusNormal"/>
        <w:ind w:firstLine="540"/>
        <w:jc w:val="both"/>
      </w:pPr>
    </w:p>
    <w:p w:rsidR="00227A71" w:rsidRDefault="00227A71">
      <w:pPr>
        <w:pStyle w:val="ConsPlusNormal"/>
        <w:ind w:firstLine="540"/>
        <w:jc w:val="both"/>
      </w:pPr>
    </w:p>
    <w:p w:rsidR="00227A71" w:rsidRDefault="00227A71">
      <w:pPr>
        <w:pStyle w:val="ConsPlusNormal"/>
        <w:ind w:firstLine="540"/>
        <w:jc w:val="both"/>
      </w:pPr>
    </w:p>
    <w:p w:rsidR="00227A71" w:rsidRDefault="00227A71">
      <w:pPr>
        <w:pStyle w:val="ConsPlusNormal"/>
        <w:ind w:firstLine="540"/>
        <w:jc w:val="both"/>
      </w:pPr>
    </w:p>
    <w:p w:rsidR="00227A71" w:rsidRDefault="00227A71">
      <w:pPr>
        <w:pStyle w:val="ConsPlusNormal"/>
        <w:ind w:firstLine="540"/>
        <w:jc w:val="both"/>
      </w:pPr>
    </w:p>
    <w:p w:rsidR="00227A71" w:rsidRDefault="00227A71">
      <w:pPr>
        <w:pStyle w:val="ConsPlusNormal"/>
        <w:ind w:firstLine="540"/>
        <w:jc w:val="both"/>
      </w:pPr>
    </w:p>
    <w:p w:rsidR="00227A71" w:rsidRDefault="00227A71">
      <w:pPr>
        <w:pStyle w:val="ConsPlusNormal"/>
        <w:ind w:firstLine="540"/>
        <w:jc w:val="both"/>
      </w:pPr>
    </w:p>
    <w:p w:rsidR="00227A71" w:rsidRDefault="00227A71">
      <w:pPr>
        <w:pStyle w:val="ConsPlusNormal"/>
        <w:ind w:firstLine="540"/>
        <w:jc w:val="both"/>
      </w:pPr>
    </w:p>
    <w:p w:rsidR="00227A71" w:rsidRPr="00776E69" w:rsidRDefault="00227A71">
      <w:pPr>
        <w:pStyle w:val="ConsPlusNormal"/>
        <w:ind w:firstLine="540"/>
        <w:jc w:val="both"/>
      </w:pPr>
    </w:p>
    <w:p w:rsidR="00776E69" w:rsidRDefault="00776E69">
      <w:pPr>
        <w:pStyle w:val="ConsPlusNormal"/>
        <w:ind w:firstLine="540"/>
        <w:jc w:val="both"/>
      </w:pPr>
    </w:p>
    <w:p w:rsidR="002D595A" w:rsidRPr="00776E69" w:rsidRDefault="002D595A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jc w:val="right"/>
      </w:pPr>
      <w:r w:rsidRPr="00776E69">
        <w:lastRenderedPageBreak/>
        <w:t>Приложение 4</w:t>
      </w:r>
    </w:p>
    <w:p w:rsidR="00776E69" w:rsidRPr="00776E69" w:rsidRDefault="00776E69">
      <w:pPr>
        <w:pStyle w:val="ConsPlusNormal"/>
        <w:jc w:val="right"/>
      </w:pPr>
      <w:r w:rsidRPr="00776E69">
        <w:t>к приказу ФСТ России</w:t>
      </w:r>
    </w:p>
    <w:p w:rsidR="00776E69" w:rsidRPr="00776E69" w:rsidRDefault="00776E69">
      <w:pPr>
        <w:pStyle w:val="ConsPlusNormal"/>
        <w:jc w:val="right"/>
      </w:pPr>
      <w:r w:rsidRPr="00776E69">
        <w:t>от 15 мая 2013 г. N 129</w:t>
      </w:r>
    </w:p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Title"/>
        <w:jc w:val="center"/>
      </w:pPr>
      <w:bookmarkStart w:id="14" w:name="P1523"/>
      <w:bookmarkEnd w:id="14"/>
      <w:r w:rsidRPr="00776E69">
        <w:t>ФОРМЫ</w:t>
      </w:r>
    </w:p>
    <w:p w:rsidR="00776E69" w:rsidRPr="00776E69" w:rsidRDefault="00776E69">
      <w:pPr>
        <w:pStyle w:val="ConsPlusTitle"/>
        <w:jc w:val="center"/>
      </w:pPr>
      <w:r w:rsidRPr="00776E69">
        <w:t>ПРЕДОСТАВЛЕНИЯ ИНФОРМАЦИИ, ПОДЛЕЖАЩЕЙ РАСКРЫТИЮ ОРГАНАМИ</w:t>
      </w:r>
    </w:p>
    <w:p w:rsidR="00776E69" w:rsidRPr="00776E69" w:rsidRDefault="00776E69">
      <w:pPr>
        <w:pStyle w:val="ConsPlusTitle"/>
        <w:jc w:val="center"/>
      </w:pPr>
      <w:r w:rsidRPr="00776E69">
        <w:t>РЕГУЛИРОВАНИЯ ТАРИФОВ</w:t>
      </w:r>
    </w:p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jc w:val="center"/>
      </w:pPr>
      <w:r w:rsidRPr="00776E69">
        <w:t>Форма 4.1. Общая информация об органе регулирования тарифов</w:t>
      </w:r>
    </w:p>
    <w:p w:rsidR="00776E69" w:rsidRPr="00776E69" w:rsidRDefault="00776E6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360"/>
        <w:gridCol w:w="2760"/>
      </w:tblGrid>
      <w:tr w:rsidR="00776E69" w:rsidRPr="00776E69">
        <w:trPr>
          <w:trHeight w:val="240"/>
        </w:trPr>
        <w:tc>
          <w:tcPr>
            <w:tcW w:w="6360" w:type="dxa"/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Наименование органа тарифного регулирования        </w:t>
            </w:r>
          </w:p>
        </w:tc>
        <w:tc>
          <w:tcPr>
            <w:tcW w:w="2760" w:type="dxa"/>
          </w:tcPr>
          <w:p w:rsidR="00776E69" w:rsidRPr="00776E69" w:rsidRDefault="00227A71" w:rsidP="00227A71">
            <w:pPr>
              <w:pStyle w:val="ConsPlusNonformat"/>
              <w:jc w:val="center"/>
            </w:pPr>
            <w:r>
              <w:t>Администрация МО «</w:t>
            </w:r>
            <w:proofErr w:type="spellStart"/>
            <w:r>
              <w:t>Бурят-Янгуты</w:t>
            </w:r>
            <w:proofErr w:type="spellEnd"/>
            <w:r>
              <w:t>»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Фамилия,  имя  и   отчество   руководителя   органа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тарифного регулирования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227A71" w:rsidP="00227A71">
            <w:pPr>
              <w:pStyle w:val="ConsPlusNonformat"/>
              <w:jc w:val="center"/>
            </w:pPr>
            <w:r>
              <w:t>Медведева Ирина Васильевна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Перечень организаций,  в  отношении  которых  орган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>тарифного регулирования осуществляет  регулирование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тарифов в сфере водоснабжения и водоотведения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227A71" w:rsidP="00227A71">
            <w:pPr>
              <w:pStyle w:val="ConsPlusNonformat"/>
              <w:jc w:val="center"/>
            </w:pPr>
            <w:r>
              <w:t>МУП «Енисей»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Почтовый адрес органа тарифного регулирования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227A71" w:rsidP="00227A71">
            <w:pPr>
              <w:pStyle w:val="ConsPlusNonformat"/>
              <w:jc w:val="center"/>
            </w:pPr>
            <w:r>
              <w:t>669212 Иркутская область, Осинский район, село Енисей, ул. Кирова 14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Фактическое   местонахождение   органа    тарифного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регулирования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227A71" w:rsidP="00227A71">
            <w:pPr>
              <w:pStyle w:val="ConsPlusNonformat"/>
              <w:jc w:val="center"/>
            </w:pPr>
            <w:r>
              <w:t>669212 Иркутская область, Осинский район, село Енисей, ул. Кирова 14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Справочные телефоны органа тарифного регулирования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227A71" w:rsidP="00227A71">
            <w:pPr>
              <w:pStyle w:val="ConsPlusNonformat"/>
              <w:jc w:val="center"/>
            </w:pPr>
            <w:r>
              <w:t>83953931115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Адрес   электронной    почты    органа    тарифного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регулирования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0A604D" w:rsidRDefault="000A604D" w:rsidP="00227A71">
            <w:pPr>
              <w:pStyle w:val="ConsPlusNonformat"/>
              <w:jc w:val="center"/>
              <w:rPr>
                <w:lang w:val="en-US"/>
              </w:rPr>
            </w:pPr>
            <w:r>
              <w:rPr>
                <w:lang w:val="en-US"/>
              </w:rPr>
              <w:t>mobur-yangut@mail.ru</w:t>
            </w:r>
          </w:p>
        </w:tc>
      </w:tr>
      <w:tr w:rsidR="00776E69" w:rsidRPr="00776E6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Адрес   официального   сайта    органа    тарифного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регулирования в сети "Интернет"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776E69" w:rsidRPr="00776E69" w:rsidRDefault="000A604D" w:rsidP="000A604D">
            <w:pPr>
              <w:pStyle w:val="ConsPlusNonformat"/>
              <w:jc w:val="center"/>
            </w:pPr>
            <w:r>
              <w:rPr>
                <w:lang w:val="en-US"/>
              </w:rPr>
              <w:t>http</w:t>
            </w:r>
            <w:r>
              <w:t>:</w:t>
            </w:r>
            <w:r>
              <w:rPr>
                <w:lang w:val="en-US"/>
              </w:rPr>
              <w:t>www</w:t>
            </w:r>
            <w:r w:rsidRPr="008A2D0B">
              <w:t>.</w:t>
            </w:r>
            <w:proofErr w:type="spellStart"/>
            <w:r>
              <w:rPr>
                <w:lang w:val="en-US"/>
              </w:rPr>
              <w:t>buryat</w:t>
            </w:r>
            <w:proofErr w:type="spellEnd"/>
            <w:r w:rsidRPr="008A2D0B">
              <w:t>-</w:t>
            </w:r>
            <w:proofErr w:type="spellStart"/>
            <w:r>
              <w:rPr>
                <w:lang w:val="en-US"/>
              </w:rPr>
              <w:t>yangut</w:t>
            </w:r>
            <w:proofErr w:type="spellEnd"/>
            <w:r w:rsidRPr="008A2D0B">
              <w:t>.</w:t>
            </w:r>
            <w:proofErr w:type="spellStart"/>
            <w:r>
              <w:rPr>
                <w:lang w:val="en-US"/>
              </w:rPr>
              <w:t>eduosa</w:t>
            </w:r>
            <w:proofErr w:type="spellEnd"/>
            <w:r w:rsidRPr="008A2D0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 </w:t>
            </w:r>
          </w:p>
        </w:tc>
      </w:tr>
    </w:tbl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jc w:val="center"/>
      </w:pPr>
      <w:r w:rsidRPr="00776E69">
        <w:t>Форма 4.2. Информация о проведении заседаний правления</w:t>
      </w:r>
    </w:p>
    <w:p w:rsidR="00776E69" w:rsidRPr="00776E69" w:rsidRDefault="00776E69">
      <w:pPr>
        <w:pStyle w:val="ConsPlusNormal"/>
        <w:jc w:val="center"/>
      </w:pPr>
      <w:r w:rsidRPr="00776E69">
        <w:t>(коллегии) органа тарифного регулирования, на котором</w:t>
      </w:r>
    </w:p>
    <w:p w:rsidR="00776E69" w:rsidRPr="00776E69" w:rsidRDefault="00776E69">
      <w:pPr>
        <w:pStyle w:val="ConsPlusNormal"/>
        <w:jc w:val="center"/>
      </w:pPr>
      <w:r w:rsidRPr="00776E69">
        <w:t>планируется рассмотрение дел по вопросам установления</w:t>
      </w:r>
    </w:p>
    <w:p w:rsidR="00776E69" w:rsidRPr="00776E69" w:rsidRDefault="00776E69">
      <w:pPr>
        <w:pStyle w:val="ConsPlusNormal"/>
        <w:jc w:val="center"/>
      </w:pPr>
      <w:r w:rsidRPr="00776E69">
        <w:t>тарифов в сфере водоснабжения и водоотведения</w:t>
      </w:r>
    </w:p>
    <w:p w:rsidR="00776E69" w:rsidRPr="00776E69" w:rsidRDefault="00776E6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280"/>
        <w:gridCol w:w="2280"/>
        <w:gridCol w:w="2400"/>
        <w:gridCol w:w="2400"/>
      </w:tblGrid>
      <w:tr w:rsidR="00776E69" w:rsidRPr="00776E69">
        <w:trPr>
          <w:trHeight w:val="240"/>
        </w:trPr>
        <w:tc>
          <w:tcPr>
            <w:tcW w:w="2280" w:type="dxa"/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Дата проведения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  заседания   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  правления   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  (коллегии)  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органа тарифного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регулирования  </w:t>
            </w:r>
          </w:p>
        </w:tc>
        <w:tc>
          <w:tcPr>
            <w:tcW w:w="2280" w:type="dxa"/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Время проведения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  заседания   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  правления   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>(коллегии) органа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  тарифного   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регулирования  </w:t>
            </w:r>
          </w:p>
        </w:tc>
        <w:tc>
          <w:tcPr>
            <w:tcW w:w="2400" w:type="dxa"/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Место проведения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   заседания   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   правления   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(коллегии) органа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   тарифного   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 регулирования  </w:t>
            </w:r>
          </w:p>
        </w:tc>
        <w:tc>
          <w:tcPr>
            <w:tcW w:w="2400" w:type="dxa"/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>Повестка заседания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   правления   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(коллегии) органа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   тарифного   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 регулирования  </w:t>
            </w:r>
          </w:p>
        </w:tc>
      </w:tr>
      <w:tr w:rsidR="00776E69" w:rsidRPr="00776E69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776E69" w:rsidRPr="00776E69" w:rsidRDefault="00B23019" w:rsidP="00B23019">
            <w:pPr>
              <w:pStyle w:val="ConsPlusNonformat"/>
              <w:jc w:val="center"/>
            </w:pPr>
            <w:r>
              <w:t>27.12.2016</w:t>
            </w:r>
          </w:p>
        </w:tc>
        <w:tc>
          <w:tcPr>
            <w:tcW w:w="2280" w:type="dxa"/>
            <w:tcBorders>
              <w:top w:val="nil"/>
            </w:tcBorders>
          </w:tcPr>
          <w:p w:rsidR="00776E69" w:rsidRPr="00776E69" w:rsidRDefault="00B23019" w:rsidP="00B23019">
            <w:pPr>
              <w:pStyle w:val="ConsPlusNonformat"/>
              <w:jc w:val="center"/>
            </w:pPr>
            <w:r>
              <w:t>12.00</w:t>
            </w:r>
          </w:p>
        </w:tc>
        <w:tc>
          <w:tcPr>
            <w:tcW w:w="2400" w:type="dxa"/>
            <w:tcBorders>
              <w:top w:val="nil"/>
            </w:tcBorders>
          </w:tcPr>
          <w:p w:rsidR="00776E69" w:rsidRPr="00776E69" w:rsidRDefault="00B23019" w:rsidP="00B23019">
            <w:pPr>
              <w:pStyle w:val="ConsPlusNonformat"/>
              <w:jc w:val="center"/>
            </w:pPr>
            <w:r>
              <w:t>669212 Иркутская область, Осинский район, село Енисей, ул. Кирова 14</w:t>
            </w:r>
          </w:p>
        </w:tc>
        <w:tc>
          <w:tcPr>
            <w:tcW w:w="2400" w:type="dxa"/>
            <w:tcBorders>
              <w:top w:val="nil"/>
            </w:tcBorders>
          </w:tcPr>
          <w:p w:rsidR="00776E69" w:rsidRPr="000A604D" w:rsidRDefault="000A604D">
            <w:pPr>
              <w:pStyle w:val="ConsPlusNonformat"/>
              <w:jc w:val="both"/>
            </w:pPr>
            <w:r>
              <w:t>Утверждение тарифов на холодное водоснабжение и твердое топливо</w:t>
            </w:r>
          </w:p>
        </w:tc>
      </w:tr>
    </w:tbl>
    <w:p w:rsidR="00776E69" w:rsidRPr="00776E69" w:rsidRDefault="00776E69">
      <w:pPr>
        <w:pStyle w:val="ConsPlusNormal"/>
        <w:ind w:firstLine="540"/>
        <w:jc w:val="both"/>
      </w:pPr>
    </w:p>
    <w:p w:rsidR="00776E69" w:rsidRDefault="00776E69">
      <w:pPr>
        <w:pStyle w:val="ConsPlusNormal"/>
        <w:ind w:firstLine="540"/>
        <w:jc w:val="both"/>
      </w:pPr>
    </w:p>
    <w:p w:rsidR="000A604D" w:rsidRDefault="000A604D">
      <w:pPr>
        <w:pStyle w:val="ConsPlusNormal"/>
        <w:ind w:firstLine="540"/>
        <w:jc w:val="both"/>
      </w:pPr>
    </w:p>
    <w:p w:rsidR="000A604D" w:rsidRPr="00776E69" w:rsidRDefault="000A604D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jc w:val="center"/>
      </w:pPr>
      <w:r w:rsidRPr="00776E69">
        <w:lastRenderedPageBreak/>
        <w:t xml:space="preserve">Форма 4.3. Информация о </w:t>
      </w:r>
      <w:proofErr w:type="gramStart"/>
      <w:r w:rsidRPr="00776E69">
        <w:t>принятых</w:t>
      </w:r>
      <w:proofErr w:type="gramEnd"/>
      <w:r w:rsidRPr="00776E69">
        <w:t xml:space="preserve"> органом тарифного</w:t>
      </w:r>
    </w:p>
    <w:p w:rsidR="00776E69" w:rsidRPr="00776E69" w:rsidRDefault="00776E69">
      <w:pPr>
        <w:pStyle w:val="ConsPlusNormal"/>
        <w:jc w:val="center"/>
      </w:pPr>
      <w:r w:rsidRPr="00776E69">
        <w:t xml:space="preserve">регулирования </w:t>
      </w:r>
      <w:proofErr w:type="gramStart"/>
      <w:r w:rsidRPr="00776E69">
        <w:t>решениях</w:t>
      </w:r>
      <w:proofErr w:type="gramEnd"/>
      <w:r w:rsidRPr="00776E69">
        <w:t xml:space="preserve"> об установлении тарифов в сфере</w:t>
      </w:r>
    </w:p>
    <w:p w:rsidR="00776E69" w:rsidRPr="00776E69" w:rsidRDefault="00776E69">
      <w:pPr>
        <w:pStyle w:val="ConsPlusNormal"/>
        <w:jc w:val="center"/>
      </w:pPr>
      <w:r w:rsidRPr="00776E69">
        <w:t>водоснабжения и водоотведения</w:t>
      </w:r>
    </w:p>
    <w:p w:rsidR="00776E69" w:rsidRPr="00776E69" w:rsidRDefault="00776E6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400"/>
        <w:gridCol w:w="2280"/>
        <w:gridCol w:w="2280"/>
        <w:gridCol w:w="2400"/>
      </w:tblGrid>
      <w:tr w:rsidR="00776E69" w:rsidRPr="00776E69">
        <w:trPr>
          <w:trHeight w:val="240"/>
        </w:trPr>
        <w:tc>
          <w:tcPr>
            <w:tcW w:w="2400" w:type="dxa"/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 Наименование  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  решения </w:t>
            </w:r>
            <w:proofErr w:type="gramStart"/>
            <w:r w:rsidRPr="00776E69">
              <w:t>об</w:t>
            </w:r>
            <w:proofErr w:type="gramEnd"/>
            <w:r w:rsidRPr="00776E69">
              <w:t xml:space="preserve">   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 </w:t>
            </w:r>
            <w:proofErr w:type="gramStart"/>
            <w:r w:rsidRPr="00776E69">
              <w:t>установлении</w:t>
            </w:r>
            <w:proofErr w:type="gramEnd"/>
            <w:r w:rsidRPr="00776E69">
              <w:t xml:space="preserve">  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тарифов в сфере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водоснабжения и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 водоотведения  </w:t>
            </w:r>
          </w:p>
        </w:tc>
        <w:tc>
          <w:tcPr>
            <w:tcW w:w="2280" w:type="dxa"/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Номер решения </w:t>
            </w:r>
            <w:proofErr w:type="gramStart"/>
            <w:r w:rsidRPr="00776E69">
              <w:t>об</w:t>
            </w:r>
            <w:proofErr w:type="gramEnd"/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 </w:t>
            </w:r>
            <w:proofErr w:type="gramStart"/>
            <w:r w:rsidRPr="00776E69">
              <w:t>установлении</w:t>
            </w:r>
            <w:proofErr w:type="gramEnd"/>
            <w:r w:rsidRPr="00776E69">
              <w:t xml:space="preserve"> 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тарифов в сфере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водоснабжения и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водоотведения  </w:t>
            </w:r>
          </w:p>
        </w:tc>
        <w:tc>
          <w:tcPr>
            <w:tcW w:w="2280" w:type="dxa"/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Дата принятия 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  решения </w:t>
            </w:r>
            <w:proofErr w:type="gramStart"/>
            <w:r w:rsidRPr="00776E69">
              <w:t>об</w:t>
            </w:r>
            <w:proofErr w:type="gramEnd"/>
            <w:r w:rsidRPr="00776E69">
              <w:t xml:space="preserve">  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 </w:t>
            </w:r>
            <w:proofErr w:type="gramStart"/>
            <w:r w:rsidRPr="00776E69">
              <w:t>установлении</w:t>
            </w:r>
            <w:proofErr w:type="gramEnd"/>
            <w:r w:rsidRPr="00776E69">
              <w:t xml:space="preserve"> 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тарифов в сфере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водоснабжения и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водоотведения  </w:t>
            </w:r>
          </w:p>
        </w:tc>
        <w:tc>
          <w:tcPr>
            <w:tcW w:w="2400" w:type="dxa"/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Ссылка на решения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органа тарифного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регулирования </w:t>
            </w:r>
            <w:proofErr w:type="gramStart"/>
            <w:r w:rsidRPr="00776E69">
              <w:t>об</w:t>
            </w:r>
            <w:proofErr w:type="gramEnd"/>
            <w:r w:rsidRPr="00776E69">
              <w:t xml:space="preserve">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 </w:t>
            </w:r>
            <w:proofErr w:type="gramStart"/>
            <w:r w:rsidRPr="00776E69">
              <w:t>установлении</w:t>
            </w:r>
            <w:proofErr w:type="gramEnd"/>
            <w:r w:rsidRPr="00776E69">
              <w:t xml:space="preserve">  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тарифов в сфере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водоснабжения и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водоотведения </w:t>
            </w:r>
            <w:proofErr w:type="gramStart"/>
            <w:r w:rsidRPr="00776E69">
              <w:t>в</w:t>
            </w:r>
            <w:proofErr w:type="gramEnd"/>
            <w:r w:rsidRPr="00776E69">
              <w:t xml:space="preserve">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электронной форме</w:t>
            </w:r>
          </w:p>
        </w:tc>
      </w:tr>
      <w:tr w:rsidR="00776E69" w:rsidRPr="00776E69">
        <w:trPr>
          <w:trHeight w:val="240"/>
        </w:trPr>
        <w:tc>
          <w:tcPr>
            <w:tcW w:w="2400" w:type="dxa"/>
            <w:tcBorders>
              <w:top w:val="nil"/>
            </w:tcBorders>
          </w:tcPr>
          <w:p w:rsidR="00776E69" w:rsidRPr="00776E69" w:rsidRDefault="00B23019" w:rsidP="00B23019">
            <w:pPr>
              <w:pStyle w:val="ConsPlusNonformat"/>
              <w:jc w:val="center"/>
            </w:pPr>
            <w:r>
              <w:t>Постановление</w:t>
            </w:r>
          </w:p>
        </w:tc>
        <w:tc>
          <w:tcPr>
            <w:tcW w:w="2280" w:type="dxa"/>
            <w:tcBorders>
              <w:top w:val="nil"/>
            </w:tcBorders>
          </w:tcPr>
          <w:p w:rsidR="00776E69" w:rsidRPr="00776E69" w:rsidRDefault="00B23019" w:rsidP="00B23019">
            <w:pPr>
              <w:pStyle w:val="ConsPlusNonformat"/>
              <w:jc w:val="center"/>
            </w:pPr>
            <w:r>
              <w:t>217</w:t>
            </w:r>
          </w:p>
        </w:tc>
        <w:tc>
          <w:tcPr>
            <w:tcW w:w="2280" w:type="dxa"/>
            <w:tcBorders>
              <w:top w:val="nil"/>
            </w:tcBorders>
          </w:tcPr>
          <w:p w:rsidR="00776E69" w:rsidRPr="00776E69" w:rsidRDefault="00B23019" w:rsidP="00B23019">
            <w:pPr>
              <w:pStyle w:val="ConsPlusNonformat"/>
              <w:jc w:val="center"/>
            </w:pPr>
            <w:r>
              <w:t>27.12.2016 г.</w:t>
            </w:r>
          </w:p>
        </w:tc>
        <w:tc>
          <w:tcPr>
            <w:tcW w:w="2400" w:type="dxa"/>
            <w:tcBorders>
              <w:top w:val="nil"/>
            </w:tcBorders>
          </w:tcPr>
          <w:p w:rsidR="00776E69" w:rsidRPr="00776E69" w:rsidRDefault="005E4138" w:rsidP="00B23019">
            <w:pPr>
              <w:pStyle w:val="ConsPlusNonformat"/>
              <w:jc w:val="center"/>
            </w:pPr>
            <w:r>
              <w:rPr>
                <w:lang w:val="en-US"/>
              </w:rPr>
              <w:t>http</w:t>
            </w:r>
            <w:r>
              <w:t>:</w:t>
            </w:r>
            <w:r>
              <w:rPr>
                <w:lang w:val="en-US"/>
              </w:rPr>
              <w:t>www</w:t>
            </w:r>
            <w:r w:rsidRPr="008A2D0B">
              <w:t>.</w:t>
            </w:r>
            <w:proofErr w:type="spellStart"/>
            <w:r>
              <w:rPr>
                <w:lang w:val="en-US"/>
              </w:rPr>
              <w:t>buryat</w:t>
            </w:r>
            <w:proofErr w:type="spellEnd"/>
            <w:r w:rsidRPr="008A2D0B">
              <w:t>-</w:t>
            </w:r>
            <w:proofErr w:type="spellStart"/>
            <w:r>
              <w:rPr>
                <w:lang w:val="en-US"/>
              </w:rPr>
              <w:t>yangut</w:t>
            </w:r>
            <w:proofErr w:type="spellEnd"/>
            <w:r w:rsidRPr="008A2D0B">
              <w:t>.</w:t>
            </w:r>
            <w:proofErr w:type="spellStart"/>
            <w:r>
              <w:rPr>
                <w:lang w:val="en-US"/>
              </w:rPr>
              <w:t>eduosa</w:t>
            </w:r>
            <w:proofErr w:type="spellEnd"/>
            <w:r w:rsidRPr="008A2D0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jc w:val="center"/>
      </w:pPr>
      <w:bookmarkStart w:id="15" w:name="P1592"/>
      <w:bookmarkEnd w:id="15"/>
      <w:r w:rsidRPr="00776E69">
        <w:t>Форма 4.4. Информация о протоколах заседания правления</w:t>
      </w:r>
    </w:p>
    <w:p w:rsidR="00776E69" w:rsidRPr="00776E69" w:rsidRDefault="00776E69">
      <w:pPr>
        <w:pStyle w:val="ConsPlusNormal"/>
        <w:jc w:val="center"/>
      </w:pPr>
      <w:r w:rsidRPr="00776E69">
        <w:t>(коллегии) органа тарифного регулирования</w:t>
      </w:r>
    </w:p>
    <w:p w:rsidR="00776E69" w:rsidRPr="00776E69" w:rsidRDefault="00776E6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680"/>
        <w:gridCol w:w="4440"/>
      </w:tblGrid>
      <w:tr w:rsidR="00776E69" w:rsidRPr="00776E69">
        <w:trPr>
          <w:trHeight w:val="240"/>
        </w:trPr>
        <w:tc>
          <w:tcPr>
            <w:tcW w:w="4680" w:type="dxa"/>
          </w:tcPr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   Протокол заседания правления   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   (коллегии) органа тарифного     </w:t>
            </w:r>
          </w:p>
          <w:p w:rsidR="00776E69" w:rsidRPr="00776E69" w:rsidRDefault="00776E69">
            <w:pPr>
              <w:pStyle w:val="ConsPlusNonformat"/>
              <w:jc w:val="both"/>
            </w:pPr>
            <w:r w:rsidRPr="00776E69">
              <w:t xml:space="preserve">            регулирования            </w:t>
            </w:r>
          </w:p>
        </w:tc>
        <w:tc>
          <w:tcPr>
            <w:tcW w:w="4440" w:type="dxa"/>
          </w:tcPr>
          <w:p w:rsidR="00776E69" w:rsidRPr="00776E69" w:rsidRDefault="00776E69">
            <w:pPr>
              <w:pStyle w:val="ConsPlusNonformat"/>
              <w:jc w:val="both"/>
            </w:pPr>
          </w:p>
        </w:tc>
      </w:tr>
    </w:tbl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ind w:firstLine="540"/>
        <w:jc w:val="both"/>
      </w:pPr>
    </w:p>
    <w:p w:rsidR="00776E69" w:rsidRPr="00776E69" w:rsidRDefault="00776E69">
      <w:pPr>
        <w:pStyle w:val="ConsPlusNormal"/>
        <w:ind w:firstLine="540"/>
        <w:jc w:val="both"/>
      </w:pPr>
    </w:p>
    <w:p w:rsidR="00CB42FF" w:rsidRPr="00776E69" w:rsidRDefault="00CB42FF"/>
    <w:sectPr w:rsidR="00CB42FF" w:rsidRPr="00776E69" w:rsidSect="00EC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E69"/>
    <w:rsid w:val="000003E1"/>
    <w:rsid w:val="00001953"/>
    <w:rsid w:val="00001C37"/>
    <w:rsid w:val="000031FB"/>
    <w:rsid w:val="00003661"/>
    <w:rsid w:val="0000525D"/>
    <w:rsid w:val="00005CB7"/>
    <w:rsid w:val="0000625E"/>
    <w:rsid w:val="00012350"/>
    <w:rsid w:val="00012DA3"/>
    <w:rsid w:val="00012E6B"/>
    <w:rsid w:val="000156A8"/>
    <w:rsid w:val="00016049"/>
    <w:rsid w:val="000222E2"/>
    <w:rsid w:val="00022CC0"/>
    <w:rsid w:val="000245B5"/>
    <w:rsid w:val="0002470C"/>
    <w:rsid w:val="00025C16"/>
    <w:rsid w:val="0002639B"/>
    <w:rsid w:val="000275DA"/>
    <w:rsid w:val="00032B9F"/>
    <w:rsid w:val="0003586F"/>
    <w:rsid w:val="00037DCC"/>
    <w:rsid w:val="00043693"/>
    <w:rsid w:val="000454FE"/>
    <w:rsid w:val="00045545"/>
    <w:rsid w:val="000505F8"/>
    <w:rsid w:val="00050A91"/>
    <w:rsid w:val="0005155E"/>
    <w:rsid w:val="00052262"/>
    <w:rsid w:val="00054A03"/>
    <w:rsid w:val="00056F87"/>
    <w:rsid w:val="0005764E"/>
    <w:rsid w:val="00057CF7"/>
    <w:rsid w:val="000602C3"/>
    <w:rsid w:val="00061677"/>
    <w:rsid w:val="000645B1"/>
    <w:rsid w:val="00064A00"/>
    <w:rsid w:val="00064B73"/>
    <w:rsid w:val="000676BA"/>
    <w:rsid w:val="00070059"/>
    <w:rsid w:val="0007103B"/>
    <w:rsid w:val="000730E1"/>
    <w:rsid w:val="000734D8"/>
    <w:rsid w:val="00074A0B"/>
    <w:rsid w:val="00074AD8"/>
    <w:rsid w:val="00077098"/>
    <w:rsid w:val="00080AD0"/>
    <w:rsid w:val="0008139B"/>
    <w:rsid w:val="00086C07"/>
    <w:rsid w:val="00086F7C"/>
    <w:rsid w:val="00087B17"/>
    <w:rsid w:val="000904AB"/>
    <w:rsid w:val="00091070"/>
    <w:rsid w:val="000935ED"/>
    <w:rsid w:val="00094081"/>
    <w:rsid w:val="0009416C"/>
    <w:rsid w:val="00094EC2"/>
    <w:rsid w:val="0009717A"/>
    <w:rsid w:val="00097F6F"/>
    <w:rsid w:val="000A1954"/>
    <w:rsid w:val="000A602B"/>
    <w:rsid w:val="000A604D"/>
    <w:rsid w:val="000B34C8"/>
    <w:rsid w:val="000B4CE8"/>
    <w:rsid w:val="000B542F"/>
    <w:rsid w:val="000B5C60"/>
    <w:rsid w:val="000B6C4E"/>
    <w:rsid w:val="000B7533"/>
    <w:rsid w:val="000C026E"/>
    <w:rsid w:val="000C05E3"/>
    <w:rsid w:val="000C0FFE"/>
    <w:rsid w:val="000C168A"/>
    <w:rsid w:val="000C1B09"/>
    <w:rsid w:val="000D2F1F"/>
    <w:rsid w:val="000D2FCD"/>
    <w:rsid w:val="000E52E1"/>
    <w:rsid w:val="000E7853"/>
    <w:rsid w:val="000F03DE"/>
    <w:rsid w:val="000F2DE1"/>
    <w:rsid w:val="000F3CDE"/>
    <w:rsid w:val="000F41C5"/>
    <w:rsid w:val="000F4C2C"/>
    <w:rsid w:val="000F5B06"/>
    <w:rsid w:val="000F6543"/>
    <w:rsid w:val="000F7967"/>
    <w:rsid w:val="001016FA"/>
    <w:rsid w:val="00101F25"/>
    <w:rsid w:val="0010258F"/>
    <w:rsid w:val="001029AE"/>
    <w:rsid w:val="001037FF"/>
    <w:rsid w:val="00104299"/>
    <w:rsid w:val="00104F83"/>
    <w:rsid w:val="00105330"/>
    <w:rsid w:val="00106BBD"/>
    <w:rsid w:val="001071AF"/>
    <w:rsid w:val="00107BFC"/>
    <w:rsid w:val="0011236C"/>
    <w:rsid w:val="00112821"/>
    <w:rsid w:val="00113C05"/>
    <w:rsid w:val="001175A7"/>
    <w:rsid w:val="00121890"/>
    <w:rsid w:val="00122077"/>
    <w:rsid w:val="001221EF"/>
    <w:rsid w:val="00122415"/>
    <w:rsid w:val="00122A50"/>
    <w:rsid w:val="00123251"/>
    <w:rsid w:val="0012514B"/>
    <w:rsid w:val="001254E0"/>
    <w:rsid w:val="00130789"/>
    <w:rsid w:val="00130A69"/>
    <w:rsid w:val="001311BC"/>
    <w:rsid w:val="00131323"/>
    <w:rsid w:val="001314F2"/>
    <w:rsid w:val="00132694"/>
    <w:rsid w:val="00132715"/>
    <w:rsid w:val="00134825"/>
    <w:rsid w:val="001355C2"/>
    <w:rsid w:val="0013601F"/>
    <w:rsid w:val="0013610A"/>
    <w:rsid w:val="00136480"/>
    <w:rsid w:val="001414A0"/>
    <w:rsid w:val="0014217B"/>
    <w:rsid w:val="00142F07"/>
    <w:rsid w:val="00143A96"/>
    <w:rsid w:val="00143DA3"/>
    <w:rsid w:val="00144369"/>
    <w:rsid w:val="00147A9E"/>
    <w:rsid w:val="0015104E"/>
    <w:rsid w:val="0015251A"/>
    <w:rsid w:val="001534CB"/>
    <w:rsid w:val="001537D3"/>
    <w:rsid w:val="001538F4"/>
    <w:rsid w:val="00155D8C"/>
    <w:rsid w:val="0015671A"/>
    <w:rsid w:val="00156BCF"/>
    <w:rsid w:val="00157602"/>
    <w:rsid w:val="00161411"/>
    <w:rsid w:val="00164CFF"/>
    <w:rsid w:val="00166DA7"/>
    <w:rsid w:val="0016783C"/>
    <w:rsid w:val="00171C7A"/>
    <w:rsid w:val="00172206"/>
    <w:rsid w:val="00173ADB"/>
    <w:rsid w:val="0017444E"/>
    <w:rsid w:val="00175F47"/>
    <w:rsid w:val="001763BF"/>
    <w:rsid w:val="00177135"/>
    <w:rsid w:val="0017798D"/>
    <w:rsid w:val="00177CE3"/>
    <w:rsid w:val="001806DD"/>
    <w:rsid w:val="00180821"/>
    <w:rsid w:val="00180D77"/>
    <w:rsid w:val="00181D68"/>
    <w:rsid w:val="001834DC"/>
    <w:rsid w:val="00183677"/>
    <w:rsid w:val="001858F6"/>
    <w:rsid w:val="00187367"/>
    <w:rsid w:val="001924DF"/>
    <w:rsid w:val="00196E6F"/>
    <w:rsid w:val="0019717E"/>
    <w:rsid w:val="001A0E5A"/>
    <w:rsid w:val="001A1B40"/>
    <w:rsid w:val="001A2B94"/>
    <w:rsid w:val="001A6C80"/>
    <w:rsid w:val="001A7E76"/>
    <w:rsid w:val="001B04AE"/>
    <w:rsid w:val="001B1479"/>
    <w:rsid w:val="001B1A77"/>
    <w:rsid w:val="001B26FD"/>
    <w:rsid w:val="001B2710"/>
    <w:rsid w:val="001B36E5"/>
    <w:rsid w:val="001B3AA2"/>
    <w:rsid w:val="001B41FA"/>
    <w:rsid w:val="001B4307"/>
    <w:rsid w:val="001C067E"/>
    <w:rsid w:val="001C1B9F"/>
    <w:rsid w:val="001C268B"/>
    <w:rsid w:val="001C3277"/>
    <w:rsid w:val="001C39E3"/>
    <w:rsid w:val="001C4364"/>
    <w:rsid w:val="001C457F"/>
    <w:rsid w:val="001C5DFC"/>
    <w:rsid w:val="001C6070"/>
    <w:rsid w:val="001C6705"/>
    <w:rsid w:val="001C680B"/>
    <w:rsid w:val="001C7CD0"/>
    <w:rsid w:val="001D15B0"/>
    <w:rsid w:val="001D1F16"/>
    <w:rsid w:val="001D5AFF"/>
    <w:rsid w:val="001D5CD2"/>
    <w:rsid w:val="001D66B8"/>
    <w:rsid w:val="001E37B1"/>
    <w:rsid w:val="001E67F4"/>
    <w:rsid w:val="001E736A"/>
    <w:rsid w:val="001E7DDD"/>
    <w:rsid w:val="001F0537"/>
    <w:rsid w:val="001F2741"/>
    <w:rsid w:val="001F2A3C"/>
    <w:rsid w:val="001F4F43"/>
    <w:rsid w:val="001F78BF"/>
    <w:rsid w:val="001F7CA5"/>
    <w:rsid w:val="002044C7"/>
    <w:rsid w:val="00204AA1"/>
    <w:rsid w:val="00204CE9"/>
    <w:rsid w:val="00205E63"/>
    <w:rsid w:val="0020607A"/>
    <w:rsid w:val="002065FD"/>
    <w:rsid w:val="00207495"/>
    <w:rsid w:val="00207825"/>
    <w:rsid w:val="002106E5"/>
    <w:rsid w:val="00212B6D"/>
    <w:rsid w:val="00212D35"/>
    <w:rsid w:val="00214586"/>
    <w:rsid w:val="002149F7"/>
    <w:rsid w:val="00215CD9"/>
    <w:rsid w:val="002163E7"/>
    <w:rsid w:val="00216AF0"/>
    <w:rsid w:val="00217622"/>
    <w:rsid w:val="00217E32"/>
    <w:rsid w:val="00217E43"/>
    <w:rsid w:val="00220764"/>
    <w:rsid w:val="00221CD1"/>
    <w:rsid w:val="00224737"/>
    <w:rsid w:val="0022731A"/>
    <w:rsid w:val="002275EE"/>
    <w:rsid w:val="00227A71"/>
    <w:rsid w:val="00232089"/>
    <w:rsid w:val="0023233A"/>
    <w:rsid w:val="002360EC"/>
    <w:rsid w:val="00236C0D"/>
    <w:rsid w:val="00236E27"/>
    <w:rsid w:val="00242EE9"/>
    <w:rsid w:val="00243094"/>
    <w:rsid w:val="00247914"/>
    <w:rsid w:val="00250201"/>
    <w:rsid w:val="00250491"/>
    <w:rsid w:val="002562B5"/>
    <w:rsid w:val="00256449"/>
    <w:rsid w:val="002578D7"/>
    <w:rsid w:val="002608AB"/>
    <w:rsid w:val="0026301D"/>
    <w:rsid w:val="00263F81"/>
    <w:rsid w:val="00265DEE"/>
    <w:rsid w:val="00271C46"/>
    <w:rsid w:val="00274F9A"/>
    <w:rsid w:val="00280978"/>
    <w:rsid w:val="00280DDC"/>
    <w:rsid w:val="002812DA"/>
    <w:rsid w:val="00284984"/>
    <w:rsid w:val="0028545E"/>
    <w:rsid w:val="00286809"/>
    <w:rsid w:val="0028703B"/>
    <w:rsid w:val="00287C6E"/>
    <w:rsid w:val="002917C5"/>
    <w:rsid w:val="00293567"/>
    <w:rsid w:val="002A2235"/>
    <w:rsid w:val="002A311D"/>
    <w:rsid w:val="002A320A"/>
    <w:rsid w:val="002A333E"/>
    <w:rsid w:val="002A3358"/>
    <w:rsid w:val="002A5F17"/>
    <w:rsid w:val="002B0F16"/>
    <w:rsid w:val="002B2C78"/>
    <w:rsid w:val="002B3A5C"/>
    <w:rsid w:val="002B40F2"/>
    <w:rsid w:val="002B66A4"/>
    <w:rsid w:val="002B71A7"/>
    <w:rsid w:val="002B739F"/>
    <w:rsid w:val="002B759F"/>
    <w:rsid w:val="002B7EBA"/>
    <w:rsid w:val="002C5103"/>
    <w:rsid w:val="002C7076"/>
    <w:rsid w:val="002D0D45"/>
    <w:rsid w:val="002D14C0"/>
    <w:rsid w:val="002D2E9B"/>
    <w:rsid w:val="002D2F59"/>
    <w:rsid w:val="002D595A"/>
    <w:rsid w:val="002D59E6"/>
    <w:rsid w:val="002D7384"/>
    <w:rsid w:val="002E125E"/>
    <w:rsid w:val="002E28E0"/>
    <w:rsid w:val="002E3157"/>
    <w:rsid w:val="002E6D9B"/>
    <w:rsid w:val="002F1838"/>
    <w:rsid w:val="002F4709"/>
    <w:rsid w:val="002F4FA2"/>
    <w:rsid w:val="00300BCA"/>
    <w:rsid w:val="00302CD1"/>
    <w:rsid w:val="00305D9B"/>
    <w:rsid w:val="0030752E"/>
    <w:rsid w:val="00307C6D"/>
    <w:rsid w:val="00310016"/>
    <w:rsid w:val="0031128B"/>
    <w:rsid w:val="00313DB7"/>
    <w:rsid w:val="00315E06"/>
    <w:rsid w:val="003216D4"/>
    <w:rsid w:val="00321D96"/>
    <w:rsid w:val="00322296"/>
    <w:rsid w:val="00322AC3"/>
    <w:rsid w:val="00324004"/>
    <w:rsid w:val="0032422D"/>
    <w:rsid w:val="00325318"/>
    <w:rsid w:val="00326904"/>
    <w:rsid w:val="0032715E"/>
    <w:rsid w:val="00327A24"/>
    <w:rsid w:val="00330D66"/>
    <w:rsid w:val="003327A1"/>
    <w:rsid w:val="00334778"/>
    <w:rsid w:val="00335492"/>
    <w:rsid w:val="00342F1A"/>
    <w:rsid w:val="00344A0E"/>
    <w:rsid w:val="003459D1"/>
    <w:rsid w:val="00351CA0"/>
    <w:rsid w:val="00352C20"/>
    <w:rsid w:val="00354426"/>
    <w:rsid w:val="00354C02"/>
    <w:rsid w:val="00357743"/>
    <w:rsid w:val="003577BD"/>
    <w:rsid w:val="00363D25"/>
    <w:rsid w:val="003648C0"/>
    <w:rsid w:val="00364939"/>
    <w:rsid w:val="003650DA"/>
    <w:rsid w:val="0036550B"/>
    <w:rsid w:val="00370793"/>
    <w:rsid w:val="00370DF7"/>
    <w:rsid w:val="003728AF"/>
    <w:rsid w:val="00372C21"/>
    <w:rsid w:val="00374741"/>
    <w:rsid w:val="0037579B"/>
    <w:rsid w:val="00376609"/>
    <w:rsid w:val="00377A7C"/>
    <w:rsid w:val="00377F8C"/>
    <w:rsid w:val="003801D9"/>
    <w:rsid w:val="00382769"/>
    <w:rsid w:val="00383E76"/>
    <w:rsid w:val="00385353"/>
    <w:rsid w:val="00385D49"/>
    <w:rsid w:val="003860D2"/>
    <w:rsid w:val="0039025E"/>
    <w:rsid w:val="00390D39"/>
    <w:rsid w:val="00391E33"/>
    <w:rsid w:val="00391F11"/>
    <w:rsid w:val="00391F97"/>
    <w:rsid w:val="00393510"/>
    <w:rsid w:val="00393CCD"/>
    <w:rsid w:val="00394A28"/>
    <w:rsid w:val="00394FD2"/>
    <w:rsid w:val="003A00FA"/>
    <w:rsid w:val="003A202F"/>
    <w:rsid w:val="003A49BB"/>
    <w:rsid w:val="003A4B22"/>
    <w:rsid w:val="003A71E1"/>
    <w:rsid w:val="003A73F9"/>
    <w:rsid w:val="003B01DE"/>
    <w:rsid w:val="003B0498"/>
    <w:rsid w:val="003B07B2"/>
    <w:rsid w:val="003B1D44"/>
    <w:rsid w:val="003B3AF4"/>
    <w:rsid w:val="003B5EED"/>
    <w:rsid w:val="003B614E"/>
    <w:rsid w:val="003C1F04"/>
    <w:rsid w:val="003C492E"/>
    <w:rsid w:val="003C5EA3"/>
    <w:rsid w:val="003C6AB3"/>
    <w:rsid w:val="003C6B39"/>
    <w:rsid w:val="003D1D8C"/>
    <w:rsid w:val="003D3077"/>
    <w:rsid w:val="003D448E"/>
    <w:rsid w:val="003E1550"/>
    <w:rsid w:val="003E20E4"/>
    <w:rsid w:val="003E2391"/>
    <w:rsid w:val="003E2FEF"/>
    <w:rsid w:val="003E5B3E"/>
    <w:rsid w:val="003E656D"/>
    <w:rsid w:val="003F1677"/>
    <w:rsid w:val="003F1A0D"/>
    <w:rsid w:val="003F1C0F"/>
    <w:rsid w:val="003F3D43"/>
    <w:rsid w:val="003F3E30"/>
    <w:rsid w:val="003F3E45"/>
    <w:rsid w:val="003F5F11"/>
    <w:rsid w:val="003F7451"/>
    <w:rsid w:val="003F7E41"/>
    <w:rsid w:val="004030F4"/>
    <w:rsid w:val="00403F63"/>
    <w:rsid w:val="004061B0"/>
    <w:rsid w:val="004069EC"/>
    <w:rsid w:val="00406C48"/>
    <w:rsid w:val="0041161D"/>
    <w:rsid w:val="004118E6"/>
    <w:rsid w:val="00412F78"/>
    <w:rsid w:val="0041637F"/>
    <w:rsid w:val="0041783E"/>
    <w:rsid w:val="00417A23"/>
    <w:rsid w:val="004208CF"/>
    <w:rsid w:val="00422529"/>
    <w:rsid w:val="004227BC"/>
    <w:rsid w:val="00425E78"/>
    <w:rsid w:val="00426B6D"/>
    <w:rsid w:val="004302D2"/>
    <w:rsid w:val="00432CD7"/>
    <w:rsid w:val="004347AC"/>
    <w:rsid w:val="00436C37"/>
    <w:rsid w:val="00437C08"/>
    <w:rsid w:val="00437F71"/>
    <w:rsid w:val="0044026E"/>
    <w:rsid w:val="00440804"/>
    <w:rsid w:val="00441E91"/>
    <w:rsid w:val="004448D8"/>
    <w:rsid w:val="00444D72"/>
    <w:rsid w:val="00446659"/>
    <w:rsid w:val="0044798A"/>
    <w:rsid w:val="00451764"/>
    <w:rsid w:val="00451D29"/>
    <w:rsid w:val="00452DA6"/>
    <w:rsid w:val="00454F1A"/>
    <w:rsid w:val="004550C4"/>
    <w:rsid w:val="0045786A"/>
    <w:rsid w:val="00462500"/>
    <w:rsid w:val="004651C8"/>
    <w:rsid w:val="00465412"/>
    <w:rsid w:val="004662CD"/>
    <w:rsid w:val="00466FEE"/>
    <w:rsid w:val="0047258A"/>
    <w:rsid w:val="004735EA"/>
    <w:rsid w:val="004745E1"/>
    <w:rsid w:val="00474887"/>
    <w:rsid w:val="00474F26"/>
    <w:rsid w:val="004800EA"/>
    <w:rsid w:val="00481E67"/>
    <w:rsid w:val="004829A9"/>
    <w:rsid w:val="004841EE"/>
    <w:rsid w:val="00484FA8"/>
    <w:rsid w:val="00485D26"/>
    <w:rsid w:val="00485E0C"/>
    <w:rsid w:val="0048759D"/>
    <w:rsid w:val="00493EB2"/>
    <w:rsid w:val="004945F6"/>
    <w:rsid w:val="0049629E"/>
    <w:rsid w:val="004967D4"/>
    <w:rsid w:val="00497A6D"/>
    <w:rsid w:val="004A42B5"/>
    <w:rsid w:val="004A45A8"/>
    <w:rsid w:val="004B2A56"/>
    <w:rsid w:val="004B396C"/>
    <w:rsid w:val="004B6C44"/>
    <w:rsid w:val="004B77A0"/>
    <w:rsid w:val="004C030B"/>
    <w:rsid w:val="004C0B6A"/>
    <w:rsid w:val="004C20AC"/>
    <w:rsid w:val="004C2EF5"/>
    <w:rsid w:val="004C48B6"/>
    <w:rsid w:val="004C536D"/>
    <w:rsid w:val="004C5BF0"/>
    <w:rsid w:val="004C6796"/>
    <w:rsid w:val="004C6997"/>
    <w:rsid w:val="004C7044"/>
    <w:rsid w:val="004D04D9"/>
    <w:rsid w:val="004D075B"/>
    <w:rsid w:val="004D1760"/>
    <w:rsid w:val="004D41AA"/>
    <w:rsid w:val="004D6661"/>
    <w:rsid w:val="004D688B"/>
    <w:rsid w:val="004E024D"/>
    <w:rsid w:val="004E0CA6"/>
    <w:rsid w:val="004E2463"/>
    <w:rsid w:val="004F0615"/>
    <w:rsid w:val="004F13DB"/>
    <w:rsid w:val="00501E69"/>
    <w:rsid w:val="005041F3"/>
    <w:rsid w:val="00506335"/>
    <w:rsid w:val="00507B23"/>
    <w:rsid w:val="00510444"/>
    <w:rsid w:val="005109F8"/>
    <w:rsid w:val="005136A0"/>
    <w:rsid w:val="00515011"/>
    <w:rsid w:val="005155A4"/>
    <w:rsid w:val="005157C6"/>
    <w:rsid w:val="00516E9C"/>
    <w:rsid w:val="0052083D"/>
    <w:rsid w:val="00521864"/>
    <w:rsid w:val="00522D22"/>
    <w:rsid w:val="005233E6"/>
    <w:rsid w:val="005244C4"/>
    <w:rsid w:val="00525F8E"/>
    <w:rsid w:val="00526AA6"/>
    <w:rsid w:val="00527A9E"/>
    <w:rsid w:val="0053064D"/>
    <w:rsid w:val="0053397B"/>
    <w:rsid w:val="005351BC"/>
    <w:rsid w:val="005356BF"/>
    <w:rsid w:val="00536227"/>
    <w:rsid w:val="00536BF6"/>
    <w:rsid w:val="005407D8"/>
    <w:rsid w:val="00544B6F"/>
    <w:rsid w:val="005457C1"/>
    <w:rsid w:val="005465E8"/>
    <w:rsid w:val="00547941"/>
    <w:rsid w:val="00550DA6"/>
    <w:rsid w:val="00553B69"/>
    <w:rsid w:val="00554D6A"/>
    <w:rsid w:val="00554FC7"/>
    <w:rsid w:val="00556553"/>
    <w:rsid w:val="00557603"/>
    <w:rsid w:val="00557899"/>
    <w:rsid w:val="00557EAE"/>
    <w:rsid w:val="00562010"/>
    <w:rsid w:val="00564C5D"/>
    <w:rsid w:val="00570EA1"/>
    <w:rsid w:val="00574157"/>
    <w:rsid w:val="00575197"/>
    <w:rsid w:val="00577D8F"/>
    <w:rsid w:val="00577DC0"/>
    <w:rsid w:val="00580B5B"/>
    <w:rsid w:val="005860B3"/>
    <w:rsid w:val="00586FE6"/>
    <w:rsid w:val="005874CA"/>
    <w:rsid w:val="0059080A"/>
    <w:rsid w:val="005912FC"/>
    <w:rsid w:val="00591B15"/>
    <w:rsid w:val="00592546"/>
    <w:rsid w:val="00594FBA"/>
    <w:rsid w:val="00595743"/>
    <w:rsid w:val="00595C57"/>
    <w:rsid w:val="00596821"/>
    <w:rsid w:val="005A027D"/>
    <w:rsid w:val="005A2C28"/>
    <w:rsid w:val="005A55C4"/>
    <w:rsid w:val="005A64C9"/>
    <w:rsid w:val="005A6582"/>
    <w:rsid w:val="005B1535"/>
    <w:rsid w:val="005B23BC"/>
    <w:rsid w:val="005B4DE6"/>
    <w:rsid w:val="005B6E24"/>
    <w:rsid w:val="005C0E33"/>
    <w:rsid w:val="005C1780"/>
    <w:rsid w:val="005C3112"/>
    <w:rsid w:val="005C6CA0"/>
    <w:rsid w:val="005C7CF6"/>
    <w:rsid w:val="005D21B9"/>
    <w:rsid w:val="005D28F4"/>
    <w:rsid w:val="005D5297"/>
    <w:rsid w:val="005D7067"/>
    <w:rsid w:val="005D74E3"/>
    <w:rsid w:val="005D78AF"/>
    <w:rsid w:val="005D7ADF"/>
    <w:rsid w:val="005E0B47"/>
    <w:rsid w:val="005E1B67"/>
    <w:rsid w:val="005E3E06"/>
    <w:rsid w:val="005E4138"/>
    <w:rsid w:val="005E4887"/>
    <w:rsid w:val="005E4A16"/>
    <w:rsid w:val="005F04D1"/>
    <w:rsid w:val="005F04D3"/>
    <w:rsid w:val="005F3394"/>
    <w:rsid w:val="005F3E71"/>
    <w:rsid w:val="005F5DDD"/>
    <w:rsid w:val="005F6227"/>
    <w:rsid w:val="005F6277"/>
    <w:rsid w:val="00602E8A"/>
    <w:rsid w:val="00604F03"/>
    <w:rsid w:val="0060551D"/>
    <w:rsid w:val="00605F89"/>
    <w:rsid w:val="0060736E"/>
    <w:rsid w:val="00607A87"/>
    <w:rsid w:val="00607C0C"/>
    <w:rsid w:val="00607D8B"/>
    <w:rsid w:val="00611248"/>
    <w:rsid w:val="00611DE0"/>
    <w:rsid w:val="0061587F"/>
    <w:rsid w:val="0062142F"/>
    <w:rsid w:val="00621724"/>
    <w:rsid w:val="00622A5F"/>
    <w:rsid w:val="00622D0F"/>
    <w:rsid w:val="00623464"/>
    <w:rsid w:val="0062351F"/>
    <w:rsid w:val="0062378B"/>
    <w:rsid w:val="006319E8"/>
    <w:rsid w:val="006354ED"/>
    <w:rsid w:val="00636E65"/>
    <w:rsid w:val="006375F5"/>
    <w:rsid w:val="0063763D"/>
    <w:rsid w:val="006377EA"/>
    <w:rsid w:val="0064025B"/>
    <w:rsid w:val="00640681"/>
    <w:rsid w:val="00641D76"/>
    <w:rsid w:val="00641F1A"/>
    <w:rsid w:val="0064224F"/>
    <w:rsid w:val="0064411E"/>
    <w:rsid w:val="0064499F"/>
    <w:rsid w:val="00644AE2"/>
    <w:rsid w:val="00644AF5"/>
    <w:rsid w:val="00646825"/>
    <w:rsid w:val="00647068"/>
    <w:rsid w:val="00647FAB"/>
    <w:rsid w:val="00650DA9"/>
    <w:rsid w:val="00651467"/>
    <w:rsid w:val="006520B8"/>
    <w:rsid w:val="00653403"/>
    <w:rsid w:val="00653597"/>
    <w:rsid w:val="00654212"/>
    <w:rsid w:val="006557E6"/>
    <w:rsid w:val="00661639"/>
    <w:rsid w:val="0066170D"/>
    <w:rsid w:val="00661CB4"/>
    <w:rsid w:val="00663E39"/>
    <w:rsid w:val="00664F77"/>
    <w:rsid w:val="0066635E"/>
    <w:rsid w:val="00667C9E"/>
    <w:rsid w:val="006743E9"/>
    <w:rsid w:val="0067446E"/>
    <w:rsid w:val="0067731E"/>
    <w:rsid w:val="00681364"/>
    <w:rsid w:val="00681EDA"/>
    <w:rsid w:val="00682D11"/>
    <w:rsid w:val="00683F1C"/>
    <w:rsid w:val="006847BF"/>
    <w:rsid w:val="006858B6"/>
    <w:rsid w:val="006859F5"/>
    <w:rsid w:val="00690BD2"/>
    <w:rsid w:val="0069145E"/>
    <w:rsid w:val="00691604"/>
    <w:rsid w:val="00691940"/>
    <w:rsid w:val="0069212A"/>
    <w:rsid w:val="00692321"/>
    <w:rsid w:val="00692883"/>
    <w:rsid w:val="00694B2C"/>
    <w:rsid w:val="00694BF0"/>
    <w:rsid w:val="00695A7E"/>
    <w:rsid w:val="00695DAA"/>
    <w:rsid w:val="0069696C"/>
    <w:rsid w:val="006A18E2"/>
    <w:rsid w:val="006A1CB6"/>
    <w:rsid w:val="006A6156"/>
    <w:rsid w:val="006A62BC"/>
    <w:rsid w:val="006A66F5"/>
    <w:rsid w:val="006B0872"/>
    <w:rsid w:val="006B1E0B"/>
    <w:rsid w:val="006B38EF"/>
    <w:rsid w:val="006B3F81"/>
    <w:rsid w:val="006B4CEE"/>
    <w:rsid w:val="006B5276"/>
    <w:rsid w:val="006B7960"/>
    <w:rsid w:val="006B7BA7"/>
    <w:rsid w:val="006C060A"/>
    <w:rsid w:val="006C0C6E"/>
    <w:rsid w:val="006C1E64"/>
    <w:rsid w:val="006C2B08"/>
    <w:rsid w:val="006C2E53"/>
    <w:rsid w:val="006C49D4"/>
    <w:rsid w:val="006C4E0E"/>
    <w:rsid w:val="006C6A2B"/>
    <w:rsid w:val="006D177D"/>
    <w:rsid w:val="006D2592"/>
    <w:rsid w:val="006D2958"/>
    <w:rsid w:val="006D43A1"/>
    <w:rsid w:val="006D51F1"/>
    <w:rsid w:val="006E0A98"/>
    <w:rsid w:val="006E231B"/>
    <w:rsid w:val="006E2993"/>
    <w:rsid w:val="006E2A26"/>
    <w:rsid w:val="006E3AA5"/>
    <w:rsid w:val="006E4F1C"/>
    <w:rsid w:val="006E6F2D"/>
    <w:rsid w:val="006E74D7"/>
    <w:rsid w:val="006F073F"/>
    <w:rsid w:val="006F080B"/>
    <w:rsid w:val="006F32DB"/>
    <w:rsid w:val="006F33D7"/>
    <w:rsid w:val="006F5B3B"/>
    <w:rsid w:val="006F63CF"/>
    <w:rsid w:val="00700865"/>
    <w:rsid w:val="007008E8"/>
    <w:rsid w:val="00702B21"/>
    <w:rsid w:val="007032F2"/>
    <w:rsid w:val="0070401A"/>
    <w:rsid w:val="007048D8"/>
    <w:rsid w:val="00705685"/>
    <w:rsid w:val="00706C56"/>
    <w:rsid w:val="007105FE"/>
    <w:rsid w:val="00710D6B"/>
    <w:rsid w:val="00713B72"/>
    <w:rsid w:val="0071519B"/>
    <w:rsid w:val="00716F37"/>
    <w:rsid w:val="00723B52"/>
    <w:rsid w:val="00732C0F"/>
    <w:rsid w:val="00733FD8"/>
    <w:rsid w:val="007375A1"/>
    <w:rsid w:val="00740399"/>
    <w:rsid w:val="007435E8"/>
    <w:rsid w:val="007453E8"/>
    <w:rsid w:val="00745973"/>
    <w:rsid w:val="00747398"/>
    <w:rsid w:val="00747DC5"/>
    <w:rsid w:val="00751193"/>
    <w:rsid w:val="00751B81"/>
    <w:rsid w:val="0075297A"/>
    <w:rsid w:val="00753608"/>
    <w:rsid w:val="00754AFC"/>
    <w:rsid w:val="00754D66"/>
    <w:rsid w:val="00761C91"/>
    <w:rsid w:val="00762D2A"/>
    <w:rsid w:val="00762EEF"/>
    <w:rsid w:val="00762FFD"/>
    <w:rsid w:val="00765772"/>
    <w:rsid w:val="00765FA9"/>
    <w:rsid w:val="00767A49"/>
    <w:rsid w:val="00770559"/>
    <w:rsid w:val="00771868"/>
    <w:rsid w:val="007740F4"/>
    <w:rsid w:val="00774921"/>
    <w:rsid w:val="0077502F"/>
    <w:rsid w:val="007760D1"/>
    <w:rsid w:val="00776AF8"/>
    <w:rsid w:val="00776E69"/>
    <w:rsid w:val="007844D4"/>
    <w:rsid w:val="00785FF4"/>
    <w:rsid w:val="007865A9"/>
    <w:rsid w:val="007866F5"/>
    <w:rsid w:val="00786B30"/>
    <w:rsid w:val="00790A11"/>
    <w:rsid w:val="00790F05"/>
    <w:rsid w:val="00792B28"/>
    <w:rsid w:val="007930A3"/>
    <w:rsid w:val="007946F0"/>
    <w:rsid w:val="007A3652"/>
    <w:rsid w:val="007A4109"/>
    <w:rsid w:val="007A4E7F"/>
    <w:rsid w:val="007A5146"/>
    <w:rsid w:val="007A61CB"/>
    <w:rsid w:val="007A71EF"/>
    <w:rsid w:val="007A79CD"/>
    <w:rsid w:val="007B00A7"/>
    <w:rsid w:val="007B0FD5"/>
    <w:rsid w:val="007B1C0E"/>
    <w:rsid w:val="007B1CE0"/>
    <w:rsid w:val="007B60A4"/>
    <w:rsid w:val="007B7CD5"/>
    <w:rsid w:val="007C08AE"/>
    <w:rsid w:val="007C19C7"/>
    <w:rsid w:val="007C2663"/>
    <w:rsid w:val="007C289D"/>
    <w:rsid w:val="007C3B5E"/>
    <w:rsid w:val="007C56FB"/>
    <w:rsid w:val="007D25E5"/>
    <w:rsid w:val="007D29F4"/>
    <w:rsid w:val="007D3A19"/>
    <w:rsid w:val="007D604D"/>
    <w:rsid w:val="007E1894"/>
    <w:rsid w:val="007E2E7B"/>
    <w:rsid w:val="007E7C02"/>
    <w:rsid w:val="007E7F02"/>
    <w:rsid w:val="007F1EDF"/>
    <w:rsid w:val="007F2964"/>
    <w:rsid w:val="007F3CD3"/>
    <w:rsid w:val="007F4C71"/>
    <w:rsid w:val="007F60C4"/>
    <w:rsid w:val="007F620C"/>
    <w:rsid w:val="007F6CEF"/>
    <w:rsid w:val="00800460"/>
    <w:rsid w:val="00801B8B"/>
    <w:rsid w:val="008034D8"/>
    <w:rsid w:val="00804733"/>
    <w:rsid w:val="00805947"/>
    <w:rsid w:val="008105D7"/>
    <w:rsid w:val="00811646"/>
    <w:rsid w:val="00813BCD"/>
    <w:rsid w:val="00813EC0"/>
    <w:rsid w:val="00814A9D"/>
    <w:rsid w:val="00814CC2"/>
    <w:rsid w:val="0081549F"/>
    <w:rsid w:val="0081573E"/>
    <w:rsid w:val="00815B2C"/>
    <w:rsid w:val="00816C9F"/>
    <w:rsid w:val="00823465"/>
    <w:rsid w:val="008237A7"/>
    <w:rsid w:val="00823B23"/>
    <w:rsid w:val="00823FF4"/>
    <w:rsid w:val="00824BA2"/>
    <w:rsid w:val="0082592A"/>
    <w:rsid w:val="00831A64"/>
    <w:rsid w:val="00831FBF"/>
    <w:rsid w:val="008325AC"/>
    <w:rsid w:val="00833448"/>
    <w:rsid w:val="00833FE2"/>
    <w:rsid w:val="00835E86"/>
    <w:rsid w:val="00837D8E"/>
    <w:rsid w:val="00841A42"/>
    <w:rsid w:val="0084277D"/>
    <w:rsid w:val="00844B8A"/>
    <w:rsid w:val="00844D55"/>
    <w:rsid w:val="00845D7B"/>
    <w:rsid w:val="00845F74"/>
    <w:rsid w:val="00846D0C"/>
    <w:rsid w:val="00850F3B"/>
    <w:rsid w:val="00851445"/>
    <w:rsid w:val="008528A3"/>
    <w:rsid w:val="008529D3"/>
    <w:rsid w:val="008530FE"/>
    <w:rsid w:val="0085529A"/>
    <w:rsid w:val="008554C0"/>
    <w:rsid w:val="00856150"/>
    <w:rsid w:val="0085747A"/>
    <w:rsid w:val="0086009F"/>
    <w:rsid w:val="00861218"/>
    <w:rsid w:val="00866DDC"/>
    <w:rsid w:val="00867157"/>
    <w:rsid w:val="00867512"/>
    <w:rsid w:val="00870D58"/>
    <w:rsid w:val="00871CD1"/>
    <w:rsid w:val="00872AC1"/>
    <w:rsid w:val="00872B91"/>
    <w:rsid w:val="00874304"/>
    <w:rsid w:val="0087590D"/>
    <w:rsid w:val="008764C4"/>
    <w:rsid w:val="00883943"/>
    <w:rsid w:val="00884B53"/>
    <w:rsid w:val="00885F75"/>
    <w:rsid w:val="00886867"/>
    <w:rsid w:val="0089129C"/>
    <w:rsid w:val="008920E8"/>
    <w:rsid w:val="008939D9"/>
    <w:rsid w:val="00893D57"/>
    <w:rsid w:val="008947BF"/>
    <w:rsid w:val="00895869"/>
    <w:rsid w:val="00896650"/>
    <w:rsid w:val="00896C25"/>
    <w:rsid w:val="00896E6A"/>
    <w:rsid w:val="008A2D0B"/>
    <w:rsid w:val="008A6B2E"/>
    <w:rsid w:val="008A7A4E"/>
    <w:rsid w:val="008B3ABC"/>
    <w:rsid w:val="008C09DC"/>
    <w:rsid w:val="008C1749"/>
    <w:rsid w:val="008C2E4F"/>
    <w:rsid w:val="008C358D"/>
    <w:rsid w:val="008C3EDD"/>
    <w:rsid w:val="008C6B16"/>
    <w:rsid w:val="008C7116"/>
    <w:rsid w:val="008C740D"/>
    <w:rsid w:val="008C7F43"/>
    <w:rsid w:val="008D0C16"/>
    <w:rsid w:val="008D227B"/>
    <w:rsid w:val="008D69D8"/>
    <w:rsid w:val="008D6B36"/>
    <w:rsid w:val="008D6C55"/>
    <w:rsid w:val="008E03AF"/>
    <w:rsid w:val="008E2143"/>
    <w:rsid w:val="008E2E9B"/>
    <w:rsid w:val="008E31A0"/>
    <w:rsid w:val="008E3BF6"/>
    <w:rsid w:val="008E53B8"/>
    <w:rsid w:val="008E59F1"/>
    <w:rsid w:val="008E6505"/>
    <w:rsid w:val="008F0EF2"/>
    <w:rsid w:val="008F1A50"/>
    <w:rsid w:val="008F4228"/>
    <w:rsid w:val="008F67B6"/>
    <w:rsid w:val="008F6FAA"/>
    <w:rsid w:val="0090038D"/>
    <w:rsid w:val="00901BE1"/>
    <w:rsid w:val="00901EA3"/>
    <w:rsid w:val="00901F37"/>
    <w:rsid w:val="00902528"/>
    <w:rsid w:val="00903429"/>
    <w:rsid w:val="00905B09"/>
    <w:rsid w:val="00913863"/>
    <w:rsid w:val="00916139"/>
    <w:rsid w:val="00916AAA"/>
    <w:rsid w:val="00916C1C"/>
    <w:rsid w:val="00920F37"/>
    <w:rsid w:val="009211A3"/>
    <w:rsid w:val="00922194"/>
    <w:rsid w:val="00924704"/>
    <w:rsid w:val="00925F2F"/>
    <w:rsid w:val="0092698C"/>
    <w:rsid w:val="00930C2C"/>
    <w:rsid w:val="00930D3D"/>
    <w:rsid w:val="009317BE"/>
    <w:rsid w:val="00931B7D"/>
    <w:rsid w:val="00931C5C"/>
    <w:rsid w:val="00932E41"/>
    <w:rsid w:val="00933D63"/>
    <w:rsid w:val="00937ADC"/>
    <w:rsid w:val="009405BC"/>
    <w:rsid w:val="00940C6E"/>
    <w:rsid w:val="00940FF0"/>
    <w:rsid w:val="00941768"/>
    <w:rsid w:val="009418CB"/>
    <w:rsid w:val="009436A8"/>
    <w:rsid w:val="009438D1"/>
    <w:rsid w:val="00943F8D"/>
    <w:rsid w:val="00944BEB"/>
    <w:rsid w:val="00944D3F"/>
    <w:rsid w:val="00945930"/>
    <w:rsid w:val="00946CA1"/>
    <w:rsid w:val="0095223A"/>
    <w:rsid w:val="0095306D"/>
    <w:rsid w:val="009544FB"/>
    <w:rsid w:val="00954752"/>
    <w:rsid w:val="00954E00"/>
    <w:rsid w:val="00957181"/>
    <w:rsid w:val="00957283"/>
    <w:rsid w:val="00957C87"/>
    <w:rsid w:val="009639FB"/>
    <w:rsid w:val="00964086"/>
    <w:rsid w:val="00964A65"/>
    <w:rsid w:val="00965D3D"/>
    <w:rsid w:val="00966EB1"/>
    <w:rsid w:val="009723BD"/>
    <w:rsid w:val="00973E99"/>
    <w:rsid w:val="00976C50"/>
    <w:rsid w:val="00980275"/>
    <w:rsid w:val="00980658"/>
    <w:rsid w:val="00981A6A"/>
    <w:rsid w:val="00981B14"/>
    <w:rsid w:val="00981E9E"/>
    <w:rsid w:val="0098363A"/>
    <w:rsid w:val="00983E3B"/>
    <w:rsid w:val="0098469B"/>
    <w:rsid w:val="00984C5A"/>
    <w:rsid w:val="0098548E"/>
    <w:rsid w:val="0098769C"/>
    <w:rsid w:val="0099017C"/>
    <w:rsid w:val="009920EE"/>
    <w:rsid w:val="00994BF7"/>
    <w:rsid w:val="009956FC"/>
    <w:rsid w:val="00996D61"/>
    <w:rsid w:val="00996E8A"/>
    <w:rsid w:val="009A015E"/>
    <w:rsid w:val="009A0EF1"/>
    <w:rsid w:val="009A18B9"/>
    <w:rsid w:val="009A22CA"/>
    <w:rsid w:val="009A3C97"/>
    <w:rsid w:val="009A5859"/>
    <w:rsid w:val="009A6234"/>
    <w:rsid w:val="009A78B6"/>
    <w:rsid w:val="009A7F85"/>
    <w:rsid w:val="009B0B45"/>
    <w:rsid w:val="009B19D2"/>
    <w:rsid w:val="009B3330"/>
    <w:rsid w:val="009B36EA"/>
    <w:rsid w:val="009B3A1B"/>
    <w:rsid w:val="009B5537"/>
    <w:rsid w:val="009C08AA"/>
    <w:rsid w:val="009C424D"/>
    <w:rsid w:val="009C445D"/>
    <w:rsid w:val="009C451C"/>
    <w:rsid w:val="009C4C6B"/>
    <w:rsid w:val="009C6505"/>
    <w:rsid w:val="009D0772"/>
    <w:rsid w:val="009D13AE"/>
    <w:rsid w:val="009D2714"/>
    <w:rsid w:val="009D4B44"/>
    <w:rsid w:val="009D550A"/>
    <w:rsid w:val="009D616C"/>
    <w:rsid w:val="009E2854"/>
    <w:rsid w:val="009E2BB8"/>
    <w:rsid w:val="009E56C9"/>
    <w:rsid w:val="009F152B"/>
    <w:rsid w:val="009F1E35"/>
    <w:rsid w:val="009F23F1"/>
    <w:rsid w:val="009F383C"/>
    <w:rsid w:val="009F5CE6"/>
    <w:rsid w:val="009F5E67"/>
    <w:rsid w:val="00A01896"/>
    <w:rsid w:val="00A02E0C"/>
    <w:rsid w:val="00A03736"/>
    <w:rsid w:val="00A057FD"/>
    <w:rsid w:val="00A11F74"/>
    <w:rsid w:val="00A17318"/>
    <w:rsid w:val="00A24312"/>
    <w:rsid w:val="00A25331"/>
    <w:rsid w:val="00A31F24"/>
    <w:rsid w:val="00A32394"/>
    <w:rsid w:val="00A32A95"/>
    <w:rsid w:val="00A337CC"/>
    <w:rsid w:val="00A37D23"/>
    <w:rsid w:val="00A40A55"/>
    <w:rsid w:val="00A40A79"/>
    <w:rsid w:val="00A42DD2"/>
    <w:rsid w:val="00A43AEE"/>
    <w:rsid w:val="00A46555"/>
    <w:rsid w:val="00A46765"/>
    <w:rsid w:val="00A46A50"/>
    <w:rsid w:val="00A47B8E"/>
    <w:rsid w:val="00A47E89"/>
    <w:rsid w:val="00A50294"/>
    <w:rsid w:val="00A505C7"/>
    <w:rsid w:val="00A51C54"/>
    <w:rsid w:val="00A51EEB"/>
    <w:rsid w:val="00A54AFB"/>
    <w:rsid w:val="00A552BC"/>
    <w:rsid w:val="00A6017C"/>
    <w:rsid w:val="00A61644"/>
    <w:rsid w:val="00A6385D"/>
    <w:rsid w:val="00A64B85"/>
    <w:rsid w:val="00A710F0"/>
    <w:rsid w:val="00A7123D"/>
    <w:rsid w:val="00A71515"/>
    <w:rsid w:val="00A7167D"/>
    <w:rsid w:val="00A7189F"/>
    <w:rsid w:val="00A73936"/>
    <w:rsid w:val="00A7552B"/>
    <w:rsid w:val="00A75F2C"/>
    <w:rsid w:val="00A81A98"/>
    <w:rsid w:val="00A841BC"/>
    <w:rsid w:val="00A84A9E"/>
    <w:rsid w:val="00A858D1"/>
    <w:rsid w:val="00A85F4A"/>
    <w:rsid w:val="00A871FB"/>
    <w:rsid w:val="00A94F6D"/>
    <w:rsid w:val="00A95A72"/>
    <w:rsid w:val="00A96FA5"/>
    <w:rsid w:val="00A96FD7"/>
    <w:rsid w:val="00AA0AB4"/>
    <w:rsid w:val="00AA2753"/>
    <w:rsid w:val="00AA3E6C"/>
    <w:rsid w:val="00AA447E"/>
    <w:rsid w:val="00AA721D"/>
    <w:rsid w:val="00AA734E"/>
    <w:rsid w:val="00AB0201"/>
    <w:rsid w:val="00AB31F1"/>
    <w:rsid w:val="00AB77C9"/>
    <w:rsid w:val="00AB7CE4"/>
    <w:rsid w:val="00AC0521"/>
    <w:rsid w:val="00AC4E3E"/>
    <w:rsid w:val="00AC56CA"/>
    <w:rsid w:val="00AC714E"/>
    <w:rsid w:val="00AC7956"/>
    <w:rsid w:val="00AC7E46"/>
    <w:rsid w:val="00AD16D7"/>
    <w:rsid w:val="00AD1762"/>
    <w:rsid w:val="00AD1BA1"/>
    <w:rsid w:val="00AD2183"/>
    <w:rsid w:val="00AD30B9"/>
    <w:rsid w:val="00AD36AC"/>
    <w:rsid w:val="00AD6887"/>
    <w:rsid w:val="00AD7FD4"/>
    <w:rsid w:val="00AE2572"/>
    <w:rsid w:val="00AF07B1"/>
    <w:rsid w:val="00AF33B1"/>
    <w:rsid w:val="00AF3EE0"/>
    <w:rsid w:val="00AF528B"/>
    <w:rsid w:val="00AF62AD"/>
    <w:rsid w:val="00B00D6B"/>
    <w:rsid w:val="00B04967"/>
    <w:rsid w:val="00B06918"/>
    <w:rsid w:val="00B10ED7"/>
    <w:rsid w:val="00B11515"/>
    <w:rsid w:val="00B1156E"/>
    <w:rsid w:val="00B122B3"/>
    <w:rsid w:val="00B125E5"/>
    <w:rsid w:val="00B128C9"/>
    <w:rsid w:val="00B137EB"/>
    <w:rsid w:val="00B148BE"/>
    <w:rsid w:val="00B17323"/>
    <w:rsid w:val="00B17360"/>
    <w:rsid w:val="00B173BE"/>
    <w:rsid w:val="00B20C65"/>
    <w:rsid w:val="00B21BC1"/>
    <w:rsid w:val="00B2264C"/>
    <w:rsid w:val="00B23019"/>
    <w:rsid w:val="00B263A2"/>
    <w:rsid w:val="00B30B7B"/>
    <w:rsid w:val="00B31A06"/>
    <w:rsid w:val="00B32AEA"/>
    <w:rsid w:val="00B335E5"/>
    <w:rsid w:val="00B403DC"/>
    <w:rsid w:val="00B403F2"/>
    <w:rsid w:val="00B435DE"/>
    <w:rsid w:val="00B44900"/>
    <w:rsid w:val="00B45061"/>
    <w:rsid w:val="00B45EE0"/>
    <w:rsid w:val="00B468DD"/>
    <w:rsid w:val="00B46BE9"/>
    <w:rsid w:val="00B47F2D"/>
    <w:rsid w:val="00B50340"/>
    <w:rsid w:val="00B50EA0"/>
    <w:rsid w:val="00B51DDE"/>
    <w:rsid w:val="00B55521"/>
    <w:rsid w:val="00B56F02"/>
    <w:rsid w:val="00B57BE9"/>
    <w:rsid w:val="00B61330"/>
    <w:rsid w:val="00B61D7F"/>
    <w:rsid w:val="00B62C0A"/>
    <w:rsid w:val="00B64962"/>
    <w:rsid w:val="00B64AA3"/>
    <w:rsid w:val="00B65951"/>
    <w:rsid w:val="00B70156"/>
    <w:rsid w:val="00B706E8"/>
    <w:rsid w:val="00B70A80"/>
    <w:rsid w:val="00B73CFC"/>
    <w:rsid w:val="00B74493"/>
    <w:rsid w:val="00B7456B"/>
    <w:rsid w:val="00B750F3"/>
    <w:rsid w:val="00B77F1C"/>
    <w:rsid w:val="00B806E4"/>
    <w:rsid w:val="00B80FCF"/>
    <w:rsid w:val="00B81AE0"/>
    <w:rsid w:val="00B81FFA"/>
    <w:rsid w:val="00B835AD"/>
    <w:rsid w:val="00B835DE"/>
    <w:rsid w:val="00B83645"/>
    <w:rsid w:val="00B845A0"/>
    <w:rsid w:val="00B85641"/>
    <w:rsid w:val="00B876C4"/>
    <w:rsid w:val="00B9023A"/>
    <w:rsid w:val="00B9142F"/>
    <w:rsid w:val="00B91477"/>
    <w:rsid w:val="00B91CAF"/>
    <w:rsid w:val="00B939D0"/>
    <w:rsid w:val="00B939FD"/>
    <w:rsid w:val="00B9458B"/>
    <w:rsid w:val="00BA09DE"/>
    <w:rsid w:val="00BA0B44"/>
    <w:rsid w:val="00BA342F"/>
    <w:rsid w:val="00BA3488"/>
    <w:rsid w:val="00BA3E45"/>
    <w:rsid w:val="00BB0C7D"/>
    <w:rsid w:val="00BB1F01"/>
    <w:rsid w:val="00BC4703"/>
    <w:rsid w:val="00BD0E72"/>
    <w:rsid w:val="00BD45BA"/>
    <w:rsid w:val="00BD542A"/>
    <w:rsid w:val="00BD7826"/>
    <w:rsid w:val="00BE24D6"/>
    <w:rsid w:val="00BE7309"/>
    <w:rsid w:val="00BE73CB"/>
    <w:rsid w:val="00BF0884"/>
    <w:rsid w:val="00BF0934"/>
    <w:rsid w:val="00BF0E0C"/>
    <w:rsid w:val="00BF43E4"/>
    <w:rsid w:val="00BF50CC"/>
    <w:rsid w:val="00BF6288"/>
    <w:rsid w:val="00BF79BD"/>
    <w:rsid w:val="00C00F45"/>
    <w:rsid w:val="00C01CBE"/>
    <w:rsid w:val="00C01DC2"/>
    <w:rsid w:val="00C0259B"/>
    <w:rsid w:val="00C0355D"/>
    <w:rsid w:val="00C03D48"/>
    <w:rsid w:val="00C059B0"/>
    <w:rsid w:val="00C07273"/>
    <w:rsid w:val="00C11AFE"/>
    <w:rsid w:val="00C14966"/>
    <w:rsid w:val="00C14D33"/>
    <w:rsid w:val="00C165BD"/>
    <w:rsid w:val="00C1669B"/>
    <w:rsid w:val="00C21CC7"/>
    <w:rsid w:val="00C22AA5"/>
    <w:rsid w:val="00C22B98"/>
    <w:rsid w:val="00C22D38"/>
    <w:rsid w:val="00C32230"/>
    <w:rsid w:val="00C32AD3"/>
    <w:rsid w:val="00C3532F"/>
    <w:rsid w:val="00C374D7"/>
    <w:rsid w:val="00C403CC"/>
    <w:rsid w:val="00C41607"/>
    <w:rsid w:val="00C42B7D"/>
    <w:rsid w:val="00C434FE"/>
    <w:rsid w:val="00C443C8"/>
    <w:rsid w:val="00C45C49"/>
    <w:rsid w:val="00C45C95"/>
    <w:rsid w:val="00C45F9B"/>
    <w:rsid w:val="00C46572"/>
    <w:rsid w:val="00C47AAE"/>
    <w:rsid w:val="00C52292"/>
    <w:rsid w:val="00C525B1"/>
    <w:rsid w:val="00C5396A"/>
    <w:rsid w:val="00C53A4A"/>
    <w:rsid w:val="00C55F58"/>
    <w:rsid w:val="00C5624F"/>
    <w:rsid w:val="00C57AE5"/>
    <w:rsid w:val="00C61738"/>
    <w:rsid w:val="00C62A3B"/>
    <w:rsid w:val="00C63585"/>
    <w:rsid w:val="00C64025"/>
    <w:rsid w:val="00C649D1"/>
    <w:rsid w:val="00C65FAF"/>
    <w:rsid w:val="00C66841"/>
    <w:rsid w:val="00C66C2E"/>
    <w:rsid w:val="00C70790"/>
    <w:rsid w:val="00C70E78"/>
    <w:rsid w:val="00C72CEA"/>
    <w:rsid w:val="00C73609"/>
    <w:rsid w:val="00C744AA"/>
    <w:rsid w:val="00C75120"/>
    <w:rsid w:val="00C75C44"/>
    <w:rsid w:val="00C76308"/>
    <w:rsid w:val="00C7654C"/>
    <w:rsid w:val="00C769A1"/>
    <w:rsid w:val="00C77A77"/>
    <w:rsid w:val="00C82822"/>
    <w:rsid w:val="00C83987"/>
    <w:rsid w:val="00C92AB9"/>
    <w:rsid w:val="00C93CEB"/>
    <w:rsid w:val="00C9519F"/>
    <w:rsid w:val="00C95B9F"/>
    <w:rsid w:val="00C96060"/>
    <w:rsid w:val="00C971AE"/>
    <w:rsid w:val="00C978D5"/>
    <w:rsid w:val="00CA01CE"/>
    <w:rsid w:val="00CA0E77"/>
    <w:rsid w:val="00CA1EEC"/>
    <w:rsid w:val="00CA34EB"/>
    <w:rsid w:val="00CA47B9"/>
    <w:rsid w:val="00CA7652"/>
    <w:rsid w:val="00CA7A9F"/>
    <w:rsid w:val="00CB0D8A"/>
    <w:rsid w:val="00CB1542"/>
    <w:rsid w:val="00CB3D78"/>
    <w:rsid w:val="00CB42FF"/>
    <w:rsid w:val="00CB4BDA"/>
    <w:rsid w:val="00CB5C8E"/>
    <w:rsid w:val="00CB6655"/>
    <w:rsid w:val="00CB677F"/>
    <w:rsid w:val="00CB732E"/>
    <w:rsid w:val="00CC1654"/>
    <w:rsid w:val="00CC1BC9"/>
    <w:rsid w:val="00CC4628"/>
    <w:rsid w:val="00CC7B81"/>
    <w:rsid w:val="00CC7D7C"/>
    <w:rsid w:val="00CD1827"/>
    <w:rsid w:val="00CD3997"/>
    <w:rsid w:val="00CD4D5E"/>
    <w:rsid w:val="00CD572C"/>
    <w:rsid w:val="00CD5D0A"/>
    <w:rsid w:val="00CD68D2"/>
    <w:rsid w:val="00CD7391"/>
    <w:rsid w:val="00CD7CBB"/>
    <w:rsid w:val="00CE1F1E"/>
    <w:rsid w:val="00CE208E"/>
    <w:rsid w:val="00CE3B50"/>
    <w:rsid w:val="00CE5CBF"/>
    <w:rsid w:val="00CE6DB7"/>
    <w:rsid w:val="00CF1037"/>
    <w:rsid w:val="00CF2DC7"/>
    <w:rsid w:val="00CF3E72"/>
    <w:rsid w:val="00CF5973"/>
    <w:rsid w:val="00CF71EC"/>
    <w:rsid w:val="00CF7462"/>
    <w:rsid w:val="00CF77B9"/>
    <w:rsid w:val="00CF798F"/>
    <w:rsid w:val="00D0169F"/>
    <w:rsid w:val="00D04EF3"/>
    <w:rsid w:val="00D050A7"/>
    <w:rsid w:val="00D064A8"/>
    <w:rsid w:val="00D07BC8"/>
    <w:rsid w:val="00D115AC"/>
    <w:rsid w:val="00D14AF1"/>
    <w:rsid w:val="00D1721D"/>
    <w:rsid w:val="00D2202A"/>
    <w:rsid w:val="00D23A5A"/>
    <w:rsid w:val="00D23E63"/>
    <w:rsid w:val="00D25619"/>
    <w:rsid w:val="00D25BD4"/>
    <w:rsid w:val="00D265E9"/>
    <w:rsid w:val="00D26EF9"/>
    <w:rsid w:val="00D273D3"/>
    <w:rsid w:val="00D2743C"/>
    <w:rsid w:val="00D2757C"/>
    <w:rsid w:val="00D32646"/>
    <w:rsid w:val="00D32B88"/>
    <w:rsid w:val="00D34ADD"/>
    <w:rsid w:val="00D34D1F"/>
    <w:rsid w:val="00D3502F"/>
    <w:rsid w:val="00D37D96"/>
    <w:rsid w:val="00D43AA1"/>
    <w:rsid w:val="00D464F4"/>
    <w:rsid w:val="00D52953"/>
    <w:rsid w:val="00D52B39"/>
    <w:rsid w:val="00D52D75"/>
    <w:rsid w:val="00D53542"/>
    <w:rsid w:val="00D53A09"/>
    <w:rsid w:val="00D61125"/>
    <w:rsid w:val="00D6198B"/>
    <w:rsid w:val="00D61F75"/>
    <w:rsid w:val="00D627AF"/>
    <w:rsid w:val="00D62FE4"/>
    <w:rsid w:val="00D634DE"/>
    <w:rsid w:val="00D66BC4"/>
    <w:rsid w:val="00D67D8A"/>
    <w:rsid w:val="00D7009E"/>
    <w:rsid w:val="00D70F8F"/>
    <w:rsid w:val="00D72794"/>
    <w:rsid w:val="00D729C0"/>
    <w:rsid w:val="00D75B0F"/>
    <w:rsid w:val="00D7695E"/>
    <w:rsid w:val="00D806A2"/>
    <w:rsid w:val="00D81C05"/>
    <w:rsid w:val="00D83034"/>
    <w:rsid w:val="00D83ABF"/>
    <w:rsid w:val="00D8476E"/>
    <w:rsid w:val="00D8583E"/>
    <w:rsid w:val="00D914C8"/>
    <w:rsid w:val="00D94AA9"/>
    <w:rsid w:val="00DA049A"/>
    <w:rsid w:val="00DA09CD"/>
    <w:rsid w:val="00DA09F3"/>
    <w:rsid w:val="00DA188E"/>
    <w:rsid w:val="00DA1C74"/>
    <w:rsid w:val="00DA2355"/>
    <w:rsid w:val="00DA2805"/>
    <w:rsid w:val="00DA2D94"/>
    <w:rsid w:val="00DA33DE"/>
    <w:rsid w:val="00DA3887"/>
    <w:rsid w:val="00DA3C3D"/>
    <w:rsid w:val="00DA4853"/>
    <w:rsid w:val="00DA78CE"/>
    <w:rsid w:val="00DB38CB"/>
    <w:rsid w:val="00DB4511"/>
    <w:rsid w:val="00DB61D6"/>
    <w:rsid w:val="00DB67C2"/>
    <w:rsid w:val="00DB7FCC"/>
    <w:rsid w:val="00DC0607"/>
    <w:rsid w:val="00DC0A14"/>
    <w:rsid w:val="00DC32FF"/>
    <w:rsid w:val="00DC461D"/>
    <w:rsid w:val="00DC55DD"/>
    <w:rsid w:val="00DC5C5B"/>
    <w:rsid w:val="00DC6483"/>
    <w:rsid w:val="00DC69E8"/>
    <w:rsid w:val="00DC6C50"/>
    <w:rsid w:val="00DC7047"/>
    <w:rsid w:val="00DD11A8"/>
    <w:rsid w:val="00DD3B78"/>
    <w:rsid w:val="00DD5C8B"/>
    <w:rsid w:val="00DD5DA2"/>
    <w:rsid w:val="00DD6A43"/>
    <w:rsid w:val="00DD7EDE"/>
    <w:rsid w:val="00DE53B8"/>
    <w:rsid w:val="00DE611B"/>
    <w:rsid w:val="00DF0B23"/>
    <w:rsid w:val="00DF0F6D"/>
    <w:rsid w:val="00DF1002"/>
    <w:rsid w:val="00DF3883"/>
    <w:rsid w:val="00DF6C50"/>
    <w:rsid w:val="00DF7B2B"/>
    <w:rsid w:val="00E00BB3"/>
    <w:rsid w:val="00E02855"/>
    <w:rsid w:val="00E03BF6"/>
    <w:rsid w:val="00E042C5"/>
    <w:rsid w:val="00E1037F"/>
    <w:rsid w:val="00E121C1"/>
    <w:rsid w:val="00E12AD9"/>
    <w:rsid w:val="00E13CE2"/>
    <w:rsid w:val="00E14F04"/>
    <w:rsid w:val="00E15867"/>
    <w:rsid w:val="00E174C8"/>
    <w:rsid w:val="00E17FBE"/>
    <w:rsid w:val="00E202B3"/>
    <w:rsid w:val="00E2112C"/>
    <w:rsid w:val="00E22810"/>
    <w:rsid w:val="00E22CFC"/>
    <w:rsid w:val="00E25F24"/>
    <w:rsid w:val="00E279F8"/>
    <w:rsid w:val="00E27CA6"/>
    <w:rsid w:val="00E356AB"/>
    <w:rsid w:val="00E35B06"/>
    <w:rsid w:val="00E416A1"/>
    <w:rsid w:val="00E41B95"/>
    <w:rsid w:val="00E44C97"/>
    <w:rsid w:val="00E45743"/>
    <w:rsid w:val="00E45FE4"/>
    <w:rsid w:val="00E50064"/>
    <w:rsid w:val="00E51788"/>
    <w:rsid w:val="00E51CD5"/>
    <w:rsid w:val="00E532A6"/>
    <w:rsid w:val="00E6182E"/>
    <w:rsid w:val="00E66207"/>
    <w:rsid w:val="00E66829"/>
    <w:rsid w:val="00E67E14"/>
    <w:rsid w:val="00E70C8E"/>
    <w:rsid w:val="00E71706"/>
    <w:rsid w:val="00E717F1"/>
    <w:rsid w:val="00E73C8D"/>
    <w:rsid w:val="00E740B6"/>
    <w:rsid w:val="00E7558A"/>
    <w:rsid w:val="00E7580D"/>
    <w:rsid w:val="00E76523"/>
    <w:rsid w:val="00E76DEB"/>
    <w:rsid w:val="00E82F27"/>
    <w:rsid w:val="00E83EC6"/>
    <w:rsid w:val="00E85931"/>
    <w:rsid w:val="00E873D2"/>
    <w:rsid w:val="00E91235"/>
    <w:rsid w:val="00E912FD"/>
    <w:rsid w:val="00E91573"/>
    <w:rsid w:val="00E970CC"/>
    <w:rsid w:val="00EA00DE"/>
    <w:rsid w:val="00EA14A7"/>
    <w:rsid w:val="00EA3F22"/>
    <w:rsid w:val="00EA4832"/>
    <w:rsid w:val="00EA4D1E"/>
    <w:rsid w:val="00EA4F6B"/>
    <w:rsid w:val="00EA5135"/>
    <w:rsid w:val="00EA5780"/>
    <w:rsid w:val="00EA671B"/>
    <w:rsid w:val="00EA71D6"/>
    <w:rsid w:val="00EB056D"/>
    <w:rsid w:val="00EB491F"/>
    <w:rsid w:val="00EB5136"/>
    <w:rsid w:val="00EB73B6"/>
    <w:rsid w:val="00EC0680"/>
    <w:rsid w:val="00EC25B6"/>
    <w:rsid w:val="00EC2770"/>
    <w:rsid w:val="00EC31AC"/>
    <w:rsid w:val="00EC3768"/>
    <w:rsid w:val="00EC39F2"/>
    <w:rsid w:val="00EC438A"/>
    <w:rsid w:val="00EC648D"/>
    <w:rsid w:val="00EC73B0"/>
    <w:rsid w:val="00EC7622"/>
    <w:rsid w:val="00EC7A51"/>
    <w:rsid w:val="00EC7A82"/>
    <w:rsid w:val="00ED1D5B"/>
    <w:rsid w:val="00ED2DBC"/>
    <w:rsid w:val="00ED459E"/>
    <w:rsid w:val="00ED53CE"/>
    <w:rsid w:val="00ED64C1"/>
    <w:rsid w:val="00EE182A"/>
    <w:rsid w:val="00EE2569"/>
    <w:rsid w:val="00EE31D3"/>
    <w:rsid w:val="00EE3F67"/>
    <w:rsid w:val="00EE5113"/>
    <w:rsid w:val="00EF05D9"/>
    <w:rsid w:val="00EF48AC"/>
    <w:rsid w:val="00EF5284"/>
    <w:rsid w:val="00EF78B4"/>
    <w:rsid w:val="00F0050E"/>
    <w:rsid w:val="00F014B6"/>
    <w:rsid w:val="00F036DC"/>
    <w:rsid w:val="00F03D5E"/>
    <w:rsid w:val="00F04508"/>
    <w:rsid w:val="00F046C4"/>
    <w:rsid w:val="00F0491C"/>
    <w:rsid w:val="00F059B4"/>
    <w:rsid w:val="00F10815"/>
    <w:rsid w:val="00F11167"/>
    <w:rsid w:val="00F1364B"/>
    <w:rsid w:val="00F200FB"/>
    <w:rsid w:val="00F20C3C"/>
    <w:rsid w:val="00F23732"/>
    <w:rsid w:val="00F2507D"/>
    <w:rsid w:val="00F31076"/>
    <w:rsid w:val="00F3185A"/>
    <w:rsid w:val="00F34A3C"/>
    <w:rsid w:val="00F35409"/>
    <w:rsid w:val="00F354FA"/>
    <w:rsid w:val="00F361C0"/>
    <w:rsid w:val="00F4034A"/>
    <w:rsid w:val="00F41210"/>
    <w:rsid w:val="00F41865"/>
    <w:rsid w:val="00F436BD"/>
    <w:rsid w:val="00F44294"/>
    <w:rsid w:val="00F445EA"/>
    <w:rsid w:val="00F46AD0"/>
    <w:rsid w:val="00F50CE7"/>
    <w:rsid w:val="00F50D54"/>
    <w:rsid w:val="00F5286A"/>
    <w:rsid w:val="00F5486B"/>
    <w:rsid w:val="00F54BE5"/>
    <w:rsid w:val="00F54F86"/>
    <w:rsid w:val="00F57E6B"/>
    <w:rsid w:val="00F605CC"/>
    <w:rsid w:val="00F622D7"/>
    <w:rsid w:val="00F646EF"/>
    <w:rsid w:val="00F65237"/>
    <w:rsid w:val="00F7052B"/>
    <w:rsid w:val="00F71D53"/>
    <w:rsid w:val="00F72ACB"/>
    <w:rsid w:val="00F730A6"/>
    <w:rsid w:val="00F74A29"/>
    <w:rsid w:val="00F76674"/>
    <w:rsid w:val="00F85654"/>
    <w:rsid w:val="00F85991"/>
    <w:rsid w:val="00F85B6B"/>
    <w:rsid w:val="00F85F49"/>
    <w:rsid w:val="00F913FC"/>
    <w:rsid w:val="00F91844"/>
    <w:rsid w:val="00F9276D"/>
    <w:rsid w:val="00F94F6B"/>
    <w:rsid w:val="00FA0E2C"/>
    <w:rsid w:val="00FA0E54"/>
    <w:rsid w:val="00FA6411"/>
    <w:rsid w:val="00FA6715"/>
    <w:rsid w:val="00FB57D4"/>
    <w:rsid w:val="00FC0A9C"/>
    <w:rsid w:val="00FC215A"/>
    <w:rsid w:val="00FC6B0D"/>
    <w:rsid w:val="00FC77E9"/>
    <w:rsid w:val="00FD03B6"/>
    <w:rsid w:val="00FD09A8"/>
    <w:rsid w:val="00FD1B3F"/>
    <w:rsid w:val="00FD55EE"/>
    <w:rsid w:val="00FE0BF3"/>
    <w:rsid w:val="00FE21DB"/>
    <w:rsid w:val="00FE235E"/>
    <w:rsid w:val="00FE31F2"/>
    <w:rsid w:val="00FE459A"/>
    <w:rsid w:val="00FE4774"/>
    <w:rsid w:val="00FE4C21"/>
    <w:rsid w:val="00FE7CFE"/>
    <w:rsid w:val="00FF0248"/>
    <w:rsid w:val="00FF07B8"/>
    <w:rsid w:val="00FF0F4A"/>
    <w:rsid w:val="00FF1164"/>
    <w:rsid w:val="00FF2033"/>
    <w:rsid w:val="00FF2624"/>
    <w:rsid w:val="00FF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E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6E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6E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76E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76E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76E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76E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3B19F500FB795E30235B544A6D506522A76652D338BE03816C8A6ED2782EDAB1459A7F294A92DBM7I7N" TargetMode="External"/><Relationship Id="rId5" Type="http://schemas.openxmlformats.org/officeDocument/2006/relationships/hyperlink" Target="consultantplus://offline/ref=1E3B19F500FB795E30235B544A6D506522A76652D338BE03816C8A6ED2782EDAB1459A7F294A92DBM7I7N" TargetMode="External"/><Relationship Id="rId4" Type="http://schemas.openxmlformats.org/officeDocument/2006/relationships/hyperlink" Target="consultantplus://offline/ref=1E3B19F500FB795E30235B544A6D506522A76652D338BE03816C8A6ED2782EDAB1459A7F294A92DBM7I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2578</Words>
  <Characters>18539</Characters>
  <Application>Microsoft Office Word</Application>
  <DocSecurity>0</DocSecurity>
  <Lines>842</Lines>
  <Paragraphs>659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law04usr</dc:creator>
  <cp:lastModifiedBy>RePack by SPecialiST</cp:lastModifiedBy>
  <cp:revision>7</cp:revision>
  <dcterms:created xsi:type="dcterms:W3CDTF">2017-08-31T04:20:00Z</dcterms:created>
  <dcterms:modified xsi:type="dcterms:W3CDTF">2017-08-31T07:49:00Z</dcterms:modified>
</cp:coreProperties>
</file>